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CEA84">
      <w:pPr>
        <w:widowControl/>
        <w:spacing w:after="240"/>
        <w:ind w:firstLine="1606" w:firstLineChars="500"/>
        <w:jc w:val="left"/>
        <w:rPr>
          <w:rFonts w:hint="eastAsia" w:ascii="黑体" w:hAnsi="黑体" w:eastAsia="黑体" w:cs="黑体"/>
          <w:b/>
          <w:bCs w:val="0"/>
          <w:kern w:val="0"/>
          <w:sz w:val="32"/>
          <w:szCs w:val="32"/>
        </w:rPr>
      </w:pPr>
      <w:r>
        <w:rPr>
          <w:rFonts w:hint="eastAsia" w:ascii="黑体" w:hAnsi="黑体" w:eastAsia="黑体" w:cs="黑体"/>
          <w:b/>
          <w:bCs w:val="0"/>
          <w:kern w:val="0"/>
          <w:sz w:val="32"/>
          <w:szCs w:val="32"/>
          <w:lang w:val="en-US" w:eastAsia="zh-CN"/>
        </w:rPr>
        <w:t>张懿薇</w:t>
      </w:r>
      <w:r>
        <w:rPr>
          <w:rFonts w:hint="eastAsia" w:ascii="黑体" w:hAnsi="黑体" w:eastAsia="黑体" w:cs="黑体"/>
          <w:b/>
          <w:bCs w:val="0"/>
          <w:kern w:val="0"/>
          <w:sz w:val="32"/>
          <w:szCs w:val="32"/>
        </w:rPr>
        <w:t>20</w:t>
      </w:r>
      <w:r>
        <w:rPr>
          <w:rFonts w:hint="eastAsia" w:ascii="黑体" w:hAnsi="黑体" w:eastAsia="黑体" w:cs="黑体"/>
          <w:b/>
          <w:bCs w:val="0"/>
          <w:kern w:val="0"/>
          <w:sz w:val="32"/>
          <w:szCs w:val="32"/>
          <w:lang w:val="en-US" w:eastAsia="zh-CN"/>
        </w:rPr>
        <w:t>24</w:t>
      </w:r>
      <w:r>
        <w:rPr>
          <w:rFonts w:hint="eastAsia" w:ascii="黑体" w:hAnsi="黑体" w:eastAsia="黑体" w:cs="黑体"/>
          <w:b/>
          <w:bCs w:val="0"/>
          <w:kern w:val="0"/>
          <w:sz w:val="32"/>
          <w:szCs w:val="32"/>
        </w:rPr>
        <w:t>-20</w:t>
      </w:r>
      <w:r>
        <w:rPr>
          <w:rFonts w:hint="eastAsia" w:ascii="黑体" w:hAnsi="黑体" w:eastAsia="黑体" w:cs="黑体"/>
          <w:b/>
          <w:bCs w:val="0"/>
          <w:kern w:val="0"/>
          <w:sz w:val="32"/>
          <w:szCs w:val="32"/>
          <w:lang w:val="en-US" w:eastAsia="zh-CN"/>
        </w:rPr>
        <w:t>25</w:t>
      </w:r>
      <w:r>
        <w:rPr>
          <w:rFonts w:hint="eastAsia" w:ascii="黑体" w:hAnsi="黑体" w:eastAsia="黑体" w:cs="黑体"/>
          <w:b/>
          <w:bCs w:val="0"/>
          <w:kern w:val="0"/>
          <w:sz w:val="32"/>
          <w:szCs w:val="32"/>
        </w:rPr>
        <w:t>学年述职报告</w:t>
      </w:r>
    </w:p>
    <w:p w14:paraId="08D4A514">
      <w:pPr>
        <w:keepNext w:val="0"/>
        <w:keepLines w:val="0"/>
        <w:pageBreakBefore w:val="0"/>
        <w:widowControl/>
        <w:kinsoku/>
        <w:wordWrap/>
        <w:overflowPunct/>
        <w:topLinePunct w:val="0"/>
        <w:autoSpaceDE/>
        <w:autoSpaceDN/>
        <w:bidi w:val="0"/>
        <w:snapToGrid/>
        <w:spacing w:after="240" w:line="240" w:lineRule="auto"/>
        <w:ind w:firstLine="640" w:firstLineChars="200"/>
        <w:jc w:val="left"/>
        <w:textAlignment w:val="auto"/>
        <w:rPr>
          <w:rFonts w:hint="eastAsia" w:ascii="方正仿宋_GB2312" w:hAnsi="方正仿宋_GB2312" w:eastAsia="方正仿宋_GB2312" w:cs="方正仿宋_GB2312"/>
          <w:b w:val="0"/>
          <w:bCs/>
          <w:kern w:val="0"/>
          <w:sz w:val="32"/>
          <w:szCs w:val="32"/>
          <w:lang w:val="en-US" w:eastAsia="zh-CN"/>
        </w:rPr>
      </w:pPr>
      <w:r>
        <w:rPr>
          <w:rFonts w:hint="eastAsia" w:ascii="方正仿宋_GB2312" w:hAnsi="方正仿宋_GB2312" w:eastAsia="方正仿宋_GB2312" w:cs="方正仿宋_GB2312"/>
          <w:b w:val="0"/>
          <w:bCs/>
          <w:kern w:val="0"/>
          <w:sz w:val="32"/>
          <w:szCs w:val="32"/>
          <w:lang w:val="en-US" w:eastAsia="zh-CN"/>
        </w:rPr>
        <w:t>本人于2012年7月进入齐齐哈尔医学院参加工作，工作以来认真负责，兢兢业业，为学院发展贡献着一份力量。随着2024-2025学年的结束，本人也圆满的完成了实验日常工作，本年度面临着借调分子病理研究中心工作的同时完成部分微形态实验中心工作，回顾一年的工作状况进行汇报：</w:t>
      </w:r>
    </w:p>
    <w:p w14:paraId="4EC6B1CF">
      <w:pPr>
        <w:keepNext w:val="0"/>
        <w:keepLines w:val="0"/>
        <w:pageBreakBefore w:val="0"/>
        <w:widowControl/>
        <w:numPr>
          <w:ilvl w:val="0"/>
          <w:numId w:val="1"/>
        </w:numPr>
        <w:kinsoku/>
        <w:wordWrap/>
        <w:overflowPunct/>
        <w:topLinePunct w:val="0"/>
        <w:autoSpaceDE/>
        <w:autoSpaceDN/>
        <w:bidi w:val="0"/>
        <w:snapToGrid/>
        <w:spacing w:after="240" w:line="240" w:lineRule="auto"/>
        <w:jc w:val="left"/>
        <w:textAlignment w:val="auto"/>
        <w:rPr>
          <w:rFonts w:hint="eastAsia" w:ascii="方正仿宋_GB2312" w:hAnsi="方正仿宋_GB2312" w:eastAsia="方正仿宋_GB2312" w:cs="方正仿宋_GB2312"/>
          <w:b w:val="0"/>
          <w:bCs/>
          <w:kern w:val="0"/>
          <w:sz w:val="32"/>
          <w:szCs w:val="32"/>
          <w:lang w:val="en-US" w:eastAsia="zh-CN"/>
        </w:rPr>
      </w:pPr>
      <w:r>
        <w:rPr>
          <w:rFonts w:hint="eastAsia" w:ascii="方正仿宋_GB2312" w:hAnsi="方正仿宋_GB2312" w:eastAsia="方正仿宋_GB2312" w:cs="方正仿宋_GB2312"/>
          <w:b w:val="0"/>
          <w:bCs/>
          <w:kern w:val="0"/>
          <w:sz w:val="32"/>
          <w:szCs w:val="32"/>
          <w:lang w:val="en-US" w:eastAsia="zh-CN"/>
        </w:rPr>
        <w:t>思想政治学习方面：</w:t>
      </w:r>
    </w:p>
    <w:p w14:paraId="48FB96AB">
      <w:pPr>
        <w:pStyle w:val="3"/>
        <w:keepNext w:val="0"/>
        <w:keepLines w:val="0"/>
        <w:pageBreakBefore w:val="0"/>
        <w:kinsoku/>
        <w:wordWrap/>
        <w:overflowPunct/>
        <w:topLinePunct w:val="0"/>
        <w:autoSpaceDE/>
        <w:autoSpaceDN/>
        <w:bidi w:val="0"/>
        <w:snapToGrid/>
        <w:spacing w:before="0" w:beforeAutospacing="0" w:after="180" w:afterAutospacing="0" w:line="240" w:lineRule="auto"/>
        <w:ind w:firstLine="960" w:firstLineChars="300"/>
        <w:textAlignment w:val="auto"/>
        <w:rPr>
          <w:rFonts w:hint="eastAsia" w:ascii="方正仿宋_GB2312" w:hAnsi="方正仿宋_GB2312" w:eastAsia="方正仿宋_GB2312" w:cs="方正仿宋_GB2312"/>
          <w:kern w:val="0"/>
          <w:sz w:val="32"/>
          <w:szCs w:val="32"/>
          <w:lang w:val="en-US" w:eastAsia="zh-CN"/>
        </w:rPr>
      </w:pPr>
      <w:r>
        <w:rPr>
          <w:rFonts w:hint="eastAsia" w:ascii="方正仿宋_GB2312" w:hAnsi="方正仿宋_GB2312" w:eastAsia="方正仿宋_GB2312" w:cs="方正仿宋_GB2312"/>
          <w:b w:val="0"/>
          <w:bCs/>
          <w:kern w:val="0"/>
          <w:sz w:val="32"/>
          <w:szCs w:val="32"/>
          <w:lang w:val="en-US" w:eastAsia="zh-CN"/>
        </w:rPr>
        <w:t>本人于2013年4月光荣加入中国共产党，</w:t>
      </w:r>
      <w:r>
        <w:rPr>
          <w:rFonts w:hint="eastAsia" w:ascii="方正仿宋_GB2312" w:hAnsi="方正仿宋_GB2312" w:eastAsia="方正仿宋_GB2312" w:cs="方正仿宋_GB2312"/>
          <w:kern w:val="0"/>
          <w:sz w:val="32"/>
          <w:szCs w:val="32"/>
        </w:rPr>
        <w:t>认真贯彻执行党的路线、方针、政策</w:t>
      </w:r>
      <w:r>
        <w:rPr>
          <w:rFonts w:hint="eastAsia" w:ascii="方正仿宋_GB2312" w:hAnsi="方正仿宋_GB2312" w:eastAsia="方正仿宋_GB2312" w:cs="方正仿宋_GB2312"/>
          <w:kern w:val="0"/>
          <w:sz w:val="32"/>
          <w:szCs w:val="32"/>
          <w:lang w:eastAsia="zh-CN"/>
        </w:rPr>
        <w:t>，</w:t>
      </w:r>
      <w:r>
        <w:rPr>
          <w:rFonts w:hint="eastAsia" w:ascii="方正仿宋_GB2312" w:hAnsi="方正仿宋_GB2312" w:eastAsia="方正仿宋_GB2312" w:cs="方正仿宋_GB2312"/>
          <w:kern w:val="0"/>
          <w:sz w:val="32"/>
          <w:szCs w:val="32"/>
          <w:lang w:val="en-US" w:eastAsia="zh-CN"/>
        </w:rPr>
        <w:t>认真履行《党章》规定的各项义务，时刻严格要求自己，</w:t>
      </w:r>
      <w:r>
        <w:rPr>
          <w:rFonts w:hint="eastAsia" w:ascii="方正仿宋_GB2312" w:hAnsi="方正仿宋_GB2312" w:eastAsia="方正仿宋_GB2312" w:cs="方正仿宋_GB2312"/>
          <w:sz w:val="32"/>
          <w:szCs w:val="32"/>
        </w:rPr>
        <w:t>积极参与党内组织生活，并按照党组织要求认真</w:t>
      </w:r>
      <w:r>
        <w:rPr>
          <w:rFonts w:hint="eastAsia" w:ascii="方正仿宋_GB2312" w:hAnsi="方正仿宋_GB2312" w:eastAsia="方正仿宋_GB2312" w:cs="方正仿宋_GB2312"/>
          <w:sz w:val="32"/>
          <w:szCs w:val="32"/>
          <w:lang w:eastAsia="zh-CN"/>
        </w:rPr>
        <w:t>的</w:t>
      </w:r>
      <w:r>
        <w:rPr>
          <w:rFonts w:hint="eastAsia" w:ascii="方正仿宋_GB2312" w:hAnsi="方正仿宋_GB2312" w:eastAsia="方正仿宋_GB2312" w:cs="方正仿宋_GB2312"/>
          <w:sz w:val="32"/>
          <w:szCs w:val="32"/>
        </w:rPr>
        <w:t>撰写政治学习笔记。在学习过程中，</w:t>
      </w:r>
      <w:r>
        <w:rPr>
          <w:rFonts w:hint="eastAsia" w:ascii="方正仿宋_GB2312" w:hAnsi="方正仿宋_GB2312" w:eastAsia="方正仿宋_GB2312" w:cs="方正仿宋_GB2312"/>
          <w:sz w:val="32"/>
          <w:szCs w:val="32"/>
          <w:lang w:eastAsia="zh-CN"/>
        </w:rPr>
        <w:t>本人</w:t>
      </w:r>
      <w:r>
        <w:rPr>
          <w:rFonts w:hint="eastAsia" w:ascii="方正仿宋_GB2312" w:hAnsi="方正仿宋_GB2312" w:eastAsia="方正仿宋_GB2312" w:cs="方正仿宋_GB2312"/>
          <w:sz w:val="32"/>
          <w:szCs w:val="32"/>
        </w:rPr>
        <w:t>深刻领会</w:t>
      </w:r>
      <w:r>
        <w:rPr>
          <w:rFonts w:hint="eastAsia" w:ascii="方正仿宋_GB2312" w:hAnsi="方正仿宋_GB2312" w:eastAsia="方正仿宋_GB2312" w:cs="方正仿宋_GB2312"/>
          <w:sz w:val="32"/>
          <w:szCs w:val="32"/>
          <w:lang w:val="en-US" w:eastAsia="zh-CN"/>
        </w:rPr>
        <w:t>党组织安排的各项学习内容</w:t>
      </w:r>
      <w:r>
        <w:rPr>
          <w:rFonts w:hint="eastAsia" w:ascii="方正仿宋_GB2312" w:hAnsi="方正仿宋_GB2312" w:eastAsia="方正仿宋_GB2312" w:cs="方正仿宋_GB2312"/>
          <w:sz w:val="32"/>
          <w:szCs w:val="32"/>
        </w:rPr>
        <w:t>，认识到作风建设对于党和国家事业发展的重要性，将其融入自身思想建设，不断强化廉洁自律意识 。凭借扎实的理论基础和严谨的态度</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kern w:val="0"/>
          <w:sz w:val="32"/>
          <w:szCs w:val="32"/>
          <w:lang w:val="en-US" w:eastAsia="zh-CN"/>
        </w:rPr>
        <w:t>于2024年7月获病理学院党总支部委员会颁发 优秀共产党员荣誉证书，2025年7月获齐齐哈尔医学院党委颁发 优秀共产党员荣誉证书，</w:t>
      </w:r>
      <w:r>
        <w:rPr>
          <w:rFonts w:hint="eastAsia" w:ascii="方正仿宋_GB2312" w:hAnsi="方正仿宋_GB2312" w:eastAsia="方正仿宋_GB2312" w:cs="方正仿宋_GB2312"/>
          <w:color w:val="333333"/>
          <w:sz w:val="32"/>
          <w:szCs w:val="32"/>
          <w:lang w:val="en-US" w:eastAsia="zh-CN"/>
        </w:rPr>
        <w:t>本人</w:t>
      </w:r>
      <w:r>
        <w:rPr>
          <w:rFonts w:hint="eastAsia" w:ascii="方正仿宋_GB2312" w:hAnsi="方正仿宋_GB2312" w:eastAsia="方正仿宋_GB2312" w:cs="方正仿宋_GB2312"/>
          <w:color w:val="333333"/>
          <w:sz w:val="32"/>
          <w:szCs w:val="32"/>
        </w:rPr>
        <w:t>作为党支部的</w:t>
      </w:r>
      <w:r>
        <w:rPr>
          <w:rFonts w:hint="eastAsia" w:ascii="方正仿宋_GB2312" w:hAnsi="方正仿宋_GB2312" w:eastAsia="方正仿宋_GB2312" w:cs="方正仿宋_GB2312"/>
          <w:color w:val="333333"/>
          <w:sz w:val="32"/>
          <w:szCs w:val="32"/>
          <w:lang w:eastAsia="zh-CN"/>
        </w:rPr>
        <w:t>组织</w:t>
      </w:r>
      <w:r>
        <w:rPr>
          <w:rFonts w:hint="eastAsia" w:ascii="方正仿宋_GB2312" w:hAnsi="方正仿宋_GB2312" w:eastAsia="方正仿宋_GB2312" w:cs="方正仿宋_GB2312"/>
          <w:color w:val="333333"/>
          <w:sz w:val="32"/>
          <w:szCs w:val="32"/>
        </w:rPr>
        <w:t>委员，积极参与党支部的工作，</w:t>
      </w:r>
      <w:r>
        <w:rPr>
          <w:rFonts w:hint="eastAsia" w:ascii="方正仿宋_GB2312" w:hAnsi="方正仿宋_GB2312" w:eastAsia="方正仿宋_GB2312" w:cs="方正仿宋_GB2312"/>
          <w:color w:val="333333"/>
          <w:sz w:val="32"/>
          <w:szCs w:val="32"/>
          <w:lang w:eastAsia="zh-CN"/>
        </w:rPr>
        <w:t>协助支部书记完成主题党日活动、加强党纪建设系列活动、支部内组织生活会等多项支部活动。</w:t>
      </w:r>
      <w:r>
        <w:rPr>
          <w:rFonts w:hint="eastAsia" w:ascii="方正仿宋_GB2312" w:hAnsi="方正仿宋_GB2312" w:eastAsia="方正仿宋_GB2312" w:cs="方正仿宋_GB2312"/>
          <w:color w:val="333333"/>
          <w:sz w:val="32"/>
          <w:szCs w:val="32"/>
        </w:rPr>
        <w:t>接受学院</w:t>
      </w:r>
      <w:r>
        <w:rPr>
          <w:rFonts w:hint="eastAsia" w:ascii="方正仿宋_GB2312" w:hAnsi="方正仿宋_GB2312" w:eastAsia="方正仿宋_GB2312" w:cs="方正仿宋_GB2312"/>
          <w:color w:val="333333"/>
          <w:sz w:val="32"/>
          <w:szCs w:val="32"/>
          <w:lang w:eastAsia="zh-CN"/>
        </w:rPr>
        <w:t>安排的借调</w:t>
      </w:r>
      <w:r>
        <w:rPr>
          <w:rFonts w:hint="eastAsia" w:ascii="方正仿宋_GB2312" w:hAnsi="方正仿宋_GB2312" w:eastAsia="方正仿宋_GB2312" w:cs="方正仿宋_GB2312"/>
          <w:color w:val="333333"/>
          <w:sz w:val="32"/>
          <w:szCs w:val="32"/>
        </w:rPr>
        <w:t>工作。同时我还注重</w:t>
      </w:r>
      <w:r>
        <w:rPr>
          <w:rFonts w:hint="eastAsia" w:ascii="方正仿宋_GB2312" w:hAnsi="方正仿宋_GB2312" w:eastAsia="方正仿宋_GB2312" w:cs="方正仿宋_GB2312"/>
          <w:color w:val="333333"/>
          <w:sz w:val="32"/>
          <w:szCs w:val="32"/>
          <w:lang w:eastAsia="zh-CN"/>
        </w:rPr>
        <w:t>专业知识</w:t>
      </w:r>
      <w:r>
        <w:rPr>
          <w:rFonts w:hint="eastAsia" w:ascii="方正仿宋_GB2312" w:hAnsi="方正仿宋_GB2312" w:eastAsia="方正仿宋_GB2312" w:cs="方正仿宋_GB2312"/>
          <w:color w:val="333333"/>
          <w:sz w:val="32"/>
          <w:szCs w:val="32"/>
        </w:rPr>
        <w:t>学习，努力使自己的理论水平、业务能力都得到较快的提高</w:t>
      </w:r>
      <w:r>
        <w:rPr>
          <w:rFonts w:hint="eastAsia" w:ascii="方正仿宋_GB2312" w:hAnsi="方正仿宋_GB2312" w:eastAsia="方正仿宋_GB2312" w:cs="方正仿宋_GB2312"/>
          <w:color w:val="333333"/>
          <w:sz w:val="32"/>
          <w:szCs w:val="32"/>
          <w:lang w:eastAsia="zh-CN"/>
        </w:rPr>
        <w:t>，于</w:t>
      </w:r>
      <w:r>
        <w:rPr>
          <w:rFonts w:hint="eastAsia" w:ascii="方正仿宋_GB2312" w:hAnsi="方正仿宋_GB2312" w:eastAsia="方正仿宋_GB2312" w:cs="方正仿宋_GB2312"/>
          <w:color w:val="333333"/>
          <w:sz w:val="32"/>
          <w:szCs w:val="32"/>
          <w:lang w:val="en-US" w:eastAsia="zh-CN"/>
        </w:rPr>
        <w:t>2025年4月</w:t>
      </w:r>
      <w:r>
        <w:rPr>
          <w:rFonts w:hint="eastAsia" w:ascii="方正仿宋_GB2312" w:hAnsi="方正仿宋_GB2312" w:eastAsia="方正仿宋_GB2312" w:cs="方正仿宋_GB2312"/>
          <w:color w:val="333333"/>
          <w:sz w:val="32"/>
          <w:szCs w:val="32"/>
          <w:lang w:eastAsia="zh-CN"/>
        </w:rPr>
        <w:t>在医学前沿杂志发表了一篇论文</w:t>
      </w:r>
      <w:r>
        <w:rPr>
          <w:rFonts w:hint="eastAsia" w:ascii="方正仿宋_GB2312" w:hAnsi="方正仿宋_GB2312" w:eastAsia="方正仿宋_GB2312" w:cs="方正仿宋_GB2312"/>
          <w:color w:val="333333"/>
          <w:sz w:val="32"/>
          <w:szCs w:val="32"/>
        </w:rPr>
        <w:t>。</w:t>
      </w:r>
    </w:p>
    <w:p w14:paraId="21D5F899">
      <w:pPr>
        <w:keepNext w:val="0"/>
        <w:keepLines w:val="0"/>
        <w:pageBreakBefore w:val="0"/>
        <w:widowControl/>
        <w:numPr>
          <w:ilvl w:val="0"/>
          <w:numId w:val="0"/>
        </w:numPr>
        <w:kinsoku/>
        <w:wordWrap/>
        <w:overflowPunct/>
        <w:topLinePunct w:val="0"/>
        <w:autoSpaceDE/>
        <w:autoSpaceDN/>
        <w:bidi w:val="0"/>
        <w:snapToGrid/>
        <w:spacing w:after="240" w:line="240" w:lineRule="auto"/>
        <w:jc w:val="left"/>
        <w:textAlignment w:val="auto"/>
        <w:rPr>
          <w:rFonts w:hint="eastAsia" w:ascii="方正仿宋_GB2312" w:hAnsi="方正仿宋_GB2312" w:eastAsia="方正仿宋_GB2312" w:cs="方正仿宋_GB2312"/>
          <w:kern w:val="0"/>
          <w:sz w:val="32"/>
          <w:szCs w:val="32"/>
          <w:lang w:val="en-US" w:eastAsia="zh-CN"/>
        </w:rPr>
      </w:pPr>
      <w:r>
        <w:rPr>
          <w:rFonts w:hint="eastAsia" w:ascii="方正仿宋_GB2312" w:hAnsi="方正仿宋_GB2312" w:eastAsia="方正仿宋_GB2312" w:cs="方正仿宋_GB2312"/>
          <w:kern w:val="0"/>
          <w:sz w:val="32"/>
          <w:szCs w:val="32"/>
          <w:lang w:val="en-US" w:eastAsia="zh-CN"/>
        </w:rPr>
        <w:t>二．日常工作方面：</w:t>
      </w:r>
    </w:p>
    <w:p w14:paraId="3C33A545">
      <w:pPr>
        <w:keepNext w:val="0"/>
        <w:keepLines w:val="0"/>
        <w:pageBreakBefore w:val="0"/>
        <w:widowControl/>
        <w:numPr>
          <w:ilvl w:val="0"/>
          <w:numId w:val="0"/>
        </w:numPr>
        <w:kinsoku/>
        <w:wordWrap/>
        <w:overflowPunct/>
        <w:topLinePunct w:val="0"/>
        <w:autoSpaceDE/>
        <w:autoSpaceDN/>
        <w:bidi w:val="0"/>
        <w:snapToGrid/>
        <w:spacing w:after="240" w:line="240" w:lineRule="auto"/>
        <w:jc w:val="left"/>
        <w:textAlignment w:val="auto"/>
        <w:rPr>
          <w:rFonts w:hint="eastAsia" w:ascii="方正仿宋_GB2312" w:hAnsi="方正仿宋_GB2312" w:eastAsia="方正仿宋_GB2312" w:cs="方正仿宋_GB2312"/>
          <w:b w:val="0"/>
          <w:bCs/>
          <w:kern w:val="0"/>
          <w:sz w:val="32"/>
          <w:szCs w:val="32"/>
          <w:lang w:val="en-US" w:eastAsia="zh-CN"/>
        </w:rPr>
      </w:pPr>
      <w:r>
        <w:rPr>
          <w:rFonts w:hint="eastAsia" w:ascii="方正仿宋_GB2312" w:hAnsi="方正仿宋_GB2312" w:eastAsia="方正仿宋_GB2312" w:cs="方正仿宋_GB2312"/>
          <w:b w:val="0"/>
          <w:bCs/>
          <w:kern w:val="0"/>
          <w:sz w:val="32"/>
          <w:szCs w:val="32"/>
          <w:lang w:val="en-US" w:eastAsia="zh-CN"/>
        </w:rPr>
        <w:t>1.本学年初，</w:t>
      </w:r>
      <w:r>
        <w:rPr>
          <w:rFonts w:hint="eastAsia" w:ascii="方正仿宋_GB2312" w:hAnsi="方正仿宋_GB2312" w:eastAsia="方正仿宋_GB2312" w:cs="方正仿宋_GB2312"/>
          <w:sz w:val="32"/>
          <w:szCs w:val="32"/>
        </w:rPr>
        <w:t>借调分子病理研究中心，同时还需完成微形态实验中心的部分工作。面对繁重的任务，迎难而上。不仅完成分子病理研究中心的日常实验室管理工作，</w:t>
      </w:r>
      <w:r>
        <w:rPr>
          <w:rFonts w:hint="eastAsia" w:ascii="方正仿宋_GB2312" w:hAnsi="方正仿宋_GB2312" w:eastAsia="方正仿宋_GB2312" w:cs="方正仿宋_GB2312"/>
          <w:sz w:val="32"/>
          <w:szCs w:val="32"/>
          <w:lang w:eastAsia="zh-CN"/>
        </w:rPr>
        <w:t>并</w:t>
      </w:r>
      <w:r>
        <w:rPr>
          <w:rFonts w:hint="eastAsia" w:ascii="方正仿宋_GB2312" w:hAnsi="方正仿宋_GB2312" w:eastAsia="方正仿宋_GB2312" w:cs="方正仿宋_GB2312"/>
          <w:sz w:val="32"/>
          <w:szCs w:val="32"/>
        </w:rPr>
        <w:t>高质量完成微形态实验教学切片的切片及染色工作</w:t>
      </w:r>
      <w:r>
        <w:rPr>
          <w:rFonts w:hint="eastAsia" w:ascii="方正仿宋_GB2312" w:hAnsi="方正仿宋_GB2312" w:eastAsia="方正仿宋_GB2312" w:cs="方正仿宋_GB2312"/>
          <w:sz w:val="32"/>
          <w:szCs w:val="32"/>
          <w:lang w:eastAsia="zh-CN"/>
        </w:rPr>
        <w:t>，参与完成教学切片共两千余张的制作，其中</w:t>
      </w:r>
      <w:r>
        <w:rPr>
          <w:rFonts w:hint="eastAsia" w:ascii="方正仿宋_GB2312" w:hAnsi="方正仿宋_GB2312" w:eastAsia="方正仿宋_GB2312" w:cs="方正仿宋_GB2312"/>
          <w:b w:val="0"/>
          <w:bCs/>
          <w:kern w:val="0"/>
          <w:sz w:val="32"/>
          <w:szCs w:val="32"/>
          <w:lang w:val="en-US" w:eastAsia="zh-CN"/>
        </w:rPr>
        <w:t>参与</w:t>
      </w:r>
      <w:r>
        <w:rPr>
          <w:rFonts w:hint="eastAsia" w:ascii="方正仿宋_GB2312" w:hAnsi="方正仿宋_GB2312" w:eastAsia="方正仿宋_GB2312" w:cs="方正仿宋_GB2312"/>
          <w:kern w:val="0"/>
          <w:sz w:val="32"/>
          <w:szCs w:val="32"/>
          <w:lang w:val="en-US" w:eastAsia="zh-CN"/>
        </w:rPr>
        <w:t>制作细胞学涂片共6种，1400张。参与制作病理学切片809张，完成免疫组化样片171张制作，能独立完成免疫组化切片及染色工作，</w:t>
      </w:r>
      <w:r>
        <w:rPr>
          <w:rFonts w:hint="eastAsia" w:ascii="方正仿宋_GB2312" w:hAnsi="方正仿宋_GB2312" w:eastAsia="方正仿宋_GB2312" w:cs="方正仿宋_GB2312"/>
          <w:sz w:val="32"/>
          <w:szCs w:val="32"/>
          <w:lang w:eastAsia="zh-CN"/>
        </w:rPr>
        <w:t>寒暑假、</w:t>
      </w:r>
      <w:r>
        <w:rPr>
          <w:rFonts w:hint="eastAsia" w:ascii="方正仿宋_GB2312" w:hAnsi="方正仿宋_GB2312" w:eastAsia="方正仿宋_GB2312" w:cs="方正仿宋_GB2312"/>
          <w:kern w:val="0"/>
          <w:sz w:val="32"/>
          <w:szCs w:val="32"/>
          <w:lang w:eastAsia="zh-CN"/>
        </w:rPr>
        <w:t>节假日共</w:t>
      </w:r>
      <w:r>
        <w:rPr>
          <w:rFonts w:hint="eastAsia" w:ascii="方正仿宋_GB2312" w:hAnsi="方正仿宋_GB2312" w:eastAsia="方正仿宋_GB2312" w:cs="方正仿宋_GB2312"/>
          <w:kern w:val="0"/>
          <w:sz w:val="32"/>
          <w:szCs w:val="32"/>
        </w:rPr>
        <w:t>值班</w:t>
      </w:r>
      <w:r>
        <w:rPr>
          <w:rFonts w:hint="eastAsia" w:ascii="方正仿宋_GB2312" w:hAnsi="方正仿宋_GB2312" w:eastAsia="方正仿宋_GB2312" w:cs="方正仿宋_GB2312"/>
          <w:kern w:val="0"/>
          <w:sz w:val="32"/>
          <w:szCs w:val="32"/>
          <w:lang w:val="en-US" w:eastAsia="zh-CN"/>
        </w:rPr>
        <w:t>25天</w:t>
      </w:r>
      <w:r>
        <w:rPr>
          <w:rFonts w:hint="eastAsia" w:ascii="方正仿宋_GB2312" w:hAnsi="方正仿宋_GB2312" w:eastAsia="方正仿宋_GB2312" w:cs="方正仿宋_GB2312"/>
          <w:kern w:val="0"/>
          <w:sz w:val="32"/>
          <w:szCs w:val="32"/>
          <w:lang w:eastAsia="zh-CN"/>
        </w:rPr>
        <w:t>。</w:t>
      </w:r>
      <w:r>
        <w:rPr>
          <w:rFonts w:hint="eastAsia" w:ascii="方正仿宋_GB2312" w:hAnsi="方正仿宋_GB2312" w:eastAsia="方正仿宋_GB2312" w:cs="方正仿宋_GB2312"/>
          <w:b w:val="0"/>
          <w:bCs/>
          <w:kern w:val="0"/>
          <w:sz w:val="32"/>
          <w:szCs w:val="32"/>
          <w:lang w:val="en-US" w:eastAsia="zh-CN"/>
        </w:rPr>
        <w:t>认真完成科室领导及学院安排的各项工作</w:t>
      </w:r>
      <w:r>
        <w:rPr>
          <w:rFonts w:hint="eastAsia" w:ascii="方正仿宋_GB2312" w:hAnsi="方正仿宋_GB2312" w:eastAsia="方正仿宋_GB2312" w:cs="方正仿宋_GB2312"/>
          <w:kern w:val="0"/>
          <w:sz w:val="32"/>
          <w:szCs w:val="32"/>
          <w:lang w:val="en-US" w:eastAsia="zh-CN"/>
        </w:rPr>
        <w:t>。协助</w:t>
      </w:r>
      <w:r>
        <w:rPr>
          <w:rFonts w:hint="eastAsia" w:ascii="方正仿宋_GB2312" w:hAnsi="方正仿宋_GB2312" w:eastAsia="方正仿宋_GB2312" w:cs="方正仿宋_GB2312"/>
          <w:sz w:val="32"/>
          <w:szCs w:val="32"/>
          <w:lang w:eastAsia="zh-CN"/>
        </w:rPr>
        <w:t>科室主任</w:t>
      </w:r>
      <w:r>
        <w:rPr>
          <w:rFonts w:hint="eastAsia" w:ascii="方正仿宋_GB2312" w:hAnsi="方正仿宋_GB2312" w:eastAsia="方正仿宋_GB2312" w:cs="方正仿宋_GB2312"/>
          <w:kern w:val="0"/>
          <w:sz w:val="32"/>
          <w:szCs w:val="32"/>
          <w:lang w:val="en-US" w:eastAsia="zh-CN"/>
        </w:rPr>
        <w:t>对分子病理研究</w:t>
      </w:r>
      <w:r>
        <w:rPr>
          <w:rFonts w:hint="eastAsia" w:ascii="方正仿宋_GB2312" w:hAnsi="方正仿宋_GB2312" w:eastAsia="方正仿宋_GB2312" w:cs="方正仿宋_GB2312"/>
          <w:b w:val="0"/>
          <w:bCs/>
          <w:kern w:val="0"/>
          <w:sz w:val="32"/>
          <w:szCs w:val="32"/>
          <w:lang w:val="en-US" w:eastAsia="zh-CN"/>
        </w:rPr>
        <w:t>中心现有库存量进行统计，完善耗材领用登记表，</w:t>
      </w:r>
      <w:r>
        <w:rPr>
          <w:rFonts w:hint="eastAsia" w:ascii="方正仿宋_GB2312" w:hAnsi="方正仿宋_GB2312" w:eastAsia="方正仿宋_GB2312" w:cs="方正仿宋_GB2312"/>
          <w:sz w:val="32"/>
          <w:szCs w:val="32"/>
          <w:lang w:eastAsia="zh-CN"/>
        </w:rPr>
        <w:t>对所</w:t>
      </w:r>
      <w:r>
        <w:rPr>
          <w:rFonts w:hint="eastAsia" w:ascii="方正仿宋_GB2312" w:hAnsi="方正仿宋_GB2312" w:eastAsia="方正仿宋_GB2312" w:cs="方正仿宋_GB2312"/>
          <w:b w:val="0"/>
          <w:bCs/>
          <w:kern w:val="0"/>
          <w:sz w:val="32"/>
          <w:szCs w:val="32"/>
          <w:lang w:val="en-US" w:eastAsia="zh-CN"/>
        </w:rPr>
        <w:t>需耗材加以统计，写出订购清单，交由领导审核。当购置耗材收到时，能够及时核对清单的品类质量，妥善存放，并对本学期实验消耗品出入进行登记管理。</w:t>
      </w:r>
    </w:p>
    <w:p w14:paraId="3E21C69D">
      <w:pPr>
        <w:pStyle w:val="2"/>
        <w:keepNext w:val="0"/>
        <w:keepLines w:val="0"/>
        <w:pageBreakBefore w:val="0"/>
        <w:widowControl w:val="0"/>
        <w:kinsoku/>
        <w:wordWrap/>
        <w:overflowPunct/>
        <w:topLinePunct w:val="0"/>
        <w:autoSpaceDE/>
        <w:autoSpaceDN/>
        <w:bidi w:val="0"/>
        <w:adjustRightInd w:val="0"/>
        <w:snapToGrid/>
        <w:spacing w:line="240" w:lineRule="auto"/>
        <w:ind w:left="0" w:leftChars="0" w:firstLine="0" w:firstLineChars="0"/>
        <w:textAlignment w:val="auto"/>
        <w:rPr>
          <w:rFonts w:hint="eastAsia" w:ascii="方正仿宋_GB2312" w:hAnsi="方正仿宋_GB2312" w:eastAsia="方正仿宋_GB2312" w:cs="方正仿宋_GB2312"/>
          <w:b w:val="0"/>
          <w:bCs/>
          <w:kern w:val="0"/>
          <w:sz w:val="32"/>
          <w:szCs w:val="32"/>
          <w:lang w:val="en-US" w:eastAsia="zh-CN"/>
        </w:rPr>
      </w:pP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在实验室工作过程中，不仅熟练掌握仪器使用及药品存放位置，保障仪器正常运行，还主动协助教师做好演示教学辅助工作，耐心向学生讲解实验注意事项，确保实验安全有序进行，以实际行动践行了“为教学服务”的宗旨。始终保持耐心与细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color w:val="333333"/>
          <w:sz w:val="32"/>
          <w:szCs w:val="32"/>
          <w:lang w:val="en-US" w:eastAsia="zh-CN"/>
        </w:rPr>
        <w:t>协助分子病理研究中心完成对危化品及大型仪器设备进行安全检查，并协助对实验室制度、操作规程及使用记录进行修订及规范整理</w:t>
      </w:r>
      <w:r>
        <w:rPr>
          <w:rFonts w:hint="eastAsia" w:ascii="方正仿宋_GB2312" w:hAnsi="方正仿宋_GB2312" w:eastAsia="方正仿宋_GB2312" w:cs="方正仿宋_GB2312"/>
          <w:sz w:val="32"/>
          <w:szCs w:val="32"/>
        </w:rPr>
        <w:t>。</w:t>
      </w:r>
    </w:p>
    <w:p w14:paraId="5103F922">
      <w:pPr>
        <w:pStyle w:val="2"/>
        <w:keepNext w:val="0"/>
        <w:keepLines w:val="0"/>
        <w:pageBreakBefore w:val="0"/>
        <w:widowControl w:val="0"/>
        <w:numPr>
          <w:ilvl w:val="0"/>
          <w:numId w:val="0"/>
        </w:numPr>
        <w:kinsoku/>
        <w:wordWrap/>
        <w:overflowPunct/>
        <w:topLinePunct w:val="0"/>
        <w:autoSpaceDE/>
        <w:autoSpaceDN/>
        <w:bidi w:val="0"/>
        <w:adjustRightInd w:val="0"/>
        <w:snapToGrid/>
        <w:spacing w:line="240" w:lineRule="auto"/>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作为实验室的日常管理者</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kern w:val="0"/>
          <w:sz w:val="32"/>
          <w:szCs w:val="32"/>
          <w:lang w:val="en-US" w:eastAsia="zh-CN"/>
        </w:rPr>
        <w:t xml:space="preserve"> </w:t>
      </w:r>
      <w:r>
        <w:rPr>
          <w:rFonts w:hint="eastAsia" w:ascii="方正仿宋_GB2312" w:hAnsi="方正仿宋_GB2312" w:eastAsia="方正仿宋_GB2312" w:cs="方正仿宋_GB2312"/>
          <w:sz w:val="32"/>
          <w:szCs w:val="32"/>
        </w:rPr>
        <w:t>始终将安全工作摆在首位，深刻践行“质量重如山，安全大于天”的理念</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b w:val="0"/>
          <w:bCs/>
          <w:kern w:val="0"/>
          <w:sz w:val="32"/>
          <w:szCs w:val="32"/>
          <w:lang w:val="en-US" w:eastAsia="zh-CN"/>
        </w:rPr>
        <w:t>在科室主任的领导下，本人</w:t>
      </w:r>
      <w:r>
        <w:rPr>
          <w:rFonts w:hint="eastAsia" w:ascii="方正仿宋_GB2312" w:hAnsi="方正仿宋_GB2312" w:eastAsia="方正仿宋_GB2312" w:cs="方正仿宋_GB2312"/>
          <w:kern w:val="0"/>
          <w:sz w:val="32"/>
          <w:szCs w:val="32"/>
        </w:rPr>
        <w:t>积极参与学校、学院各项安全工作，时刻把安全放在第一位，药品、水电、门窗</w:t>
      </w:r>
      <w:r>
        <w:rPr>
          <w:rFonts w:hint="eastAsia" w:ascii="方正仿宋_GB2312" w:hAnsi="方正仿宋_GB2312" w:eastAsia="方正仿宋_GB2312" w:cs="方正仿宋_GB2312"/>
          <w:kern w:val="0"/>
          <w:sz w:val="32"/>
          <w:szCs w:val="32"/>
          <w:lang w:val="en-US" w:eastAsia="zh-CN"/>
        </w:rPr>
        <w:t>事无巨细，为分子病理研究中心制作安全消防海报，为各屋制作安全逃生图</w:t>
      </w:r>
      <w:r>
        <w:rPr>
          <w:rFonts w:hint="eastAsia" w:ascii="方正仿宋_GB2312" w:hAnsi="方正仿宋_GB2312" w:eastAsia="方正仿宋_GB2312" w:cs="方正仿宋_GB2312"/>
          <w:kern w:val="0"/>
          <w:sz w:val="32"/>
          <w:szCs w:val="32"/>
          <w:lang w:eastAsia="zh-CN"/>
        </w:rPr>
        <w:t>。</w:t>
      </w:r>
      <w:r>
        <w:rPr>
          <w:rFonts w:hint="eastAsia" w:ascii="方正仿宋_GB2312" w:hAnsi="方正仿宋_GB2312" w:eastAsia="方正仿宋_GB2312" w:cs="方正仿宋_GB2312"/>
          <w:kern w:val="0"/>
          <w:sz w:val="32"/>
          <w:szCs w:val="32"/>
          <w:lang w:val="en-US" w:eastAsia="zh-CN"/>
        </w:rPr>
        <w:t>本人共</w:t>
      </w:r>
      <w:r>
        <w:rPr>
          <w:rFonts w:hint="eastAsia" w:ascii="方正仿宋_GB2312" w:hAnsi="方正仿宋_GB2312" w:eastAsia="方正仿宋_GB2312" w:cs="方正仿宋_GB2312"/>
          <w:kern w:val="0"/>
          <w:sz w:val="32"/>
          <w:szCs w:val="32"/>
        </w:rPr>
        <w:t>负责的</w:t>
      </w:r>
      <w:r>
        <w:rPr>
          <w:rFonts w:hint="eastAsia" w:ascii="方正仿宋_GB2312" w:hAnsi="方正仿宋_GB2312" w:eastAsia="方正仿宋_GB2312" w:cs="方正仿宋_GB2312"/>
          <w:kern w:val="0"/>
          <w:sz w:val="32"/>
          <w:szCs w:val="32"/>
          <w:lang w:eastAsia="zh-CN"/>
        </w:rPr>
        <w:t>五个</w:t>
      </w:r>
      <w:r>
        <w:rPr>
          <w:rFonts w:hint="eastAsia" w:ascii="方正仿宋_GB2312" w:hAnsi="方正仿宋_GB2312" w:eastAsia="方正仿宋_GB2312" w:cs="方正仿宋_GB2312"/>
          <w:kern w:val="0"/>
          <w:sz w:val="32"/>
          <w:szCs w:val="32"/>
        </w:rPr>
        <w:t>实验室的日常管理，</w:t>
      </w:r>
      <w:r>
        <w:rPr>
          <w:rFonts w:hint="eastAsia" w:ascii="方正仿宋_GB2312" w:hAnsi="方正仿宋_GB2312" w:eastAsia="方正仿宋_GB2312" w:cs="方正仿宋_GB2312"/>
          <w:sz w:val="32"/>
          <w:szCs w:val="32"/>
        </w:rPr>
        <w:t>坚持</w:t>
      </w:r>
      <w:r>
        <w:rPr>
          <w:rFonts w:hint="eastAsia" w:ascii="方正仿宋_GB2312" w:hAnsi="方正仿宋_GB2312" w:eastAsia="方正仿宋_GB2312" w:cs="方正仿宋_GB2312"/>
          <w:sz w:val="32"/>
          <w:szCs w:val="32"/>
          <w:lang w:val="en-US" w:eastAsia="zh-CN"/>
        </w:rPr>
        <w:t>每日</w:t>
      </w:r>
      <w:r>
        <w:rPr>
          <w:rFonts w:hint="eastAsia" w:ascii="方正仿宋_GB2312" w:hAnsi="方正仿宋_GB2312" w:eastAsia="方正仿宋_GB2312" w:cs="方正仿宋_GB2312"/>
          <w:sz w:val="32"/>
          <w:szCs w:val="32"/>
        </w:rPr>
        <w:t>对</w:t>
      </w:r>
      <w:r>
        <w:rPr>
          <w:rFonts w:hint="eastAsia" w:ascii="方正仿宋_GB2312" w:hAnsi="方正仿宋_GB2312" w:eastAsia="方正仿宋_GB2312" w:cs="方正仿宋_GB2312"/>
          <w:sz w:val="32"/>
          <w:szCs w:val="32"/>
          <w:lang w:val="en-US" w:eastAsia="zh-CN"/>
        </w:rPr>
        <w:t>实验室的卫生安全进行检查</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kern w:val="0"/>
          <w:sz w:val="32"/>
          <w:szCs w:val="32"/>
          <w:lang w:eastAsia="zh-CN"/>
        </w:rPr>
        <w:t>每周</w:t>
      </w:r>
      <w:r>
        <w:rPr>
          <w:rFonts w:hint="eastAsia" w:ascii="方正仿宋_GB2312" w:hAnsi="方正仿宋_GB2312" w:eastAsia="方正仿宋_GB2312" w:cs="方正仿宋_GB2312"/>
          <w:kern w:val="0"/>
          <w:sz w:val="32"/>
          <w:szCs w:val="32"/>
        </w:rPr>
        <w:t>打扫卫生，彻底清理</w:t>
      </w:r>
      <w:r>
        <w:rPr>
          <w:rFonts w:hint="eastAsia" w:ascii="方正仿宋_GB2312" w:hAnsi="方正仿宋_GB2312" w:eastAsia="方正仿宋_GB2312" w:cs="方正仿宋_GB2312"/>
          <w:kern w:val="0"/>
          <w:sz w:val="32"/>
          <w:szCs w:val="32"/>
          <w:lang w:eastAsia="zh-CN"/>
        </w:rPr>
        <w:t>，</w:t>
      </w:r>
      <w:r>
        <w:rPr>
          <w:rFonts w:hint="eastAsia" w:ascii="方正仿宋_GB2312" w:hAnsi="方正仿宋_GB2312" w:eastAsia="方正仿宋_GB2312" w:cs="方正仿宋_GB2312"/>
          <w:sz w:val="32"/>
          <w:szCs w:val="32"/>
        </w:rPr>
        <w:t>确保为</w:t>
      </w:r>
      <w:r>
        <w:rPr>
          <w:rFonts w:hint="eastAsia" w:ascii="方正仿宋_GB2312" w:hAnsi="方正仿宋_GB2312" w:eastAsia="方正仿宋_GB2312" w:cs="方正仿宋_GB2312"/>
          <w:sz w:val="32"/>
          <w:szCs w:val="32"/>
          <w:lang w:eastAsia="zh-CN"/>
        </w:rPr>
        <w:t>学生</w:t>
      </w:r>
      <w:r>
        <w:rPr>
          <w:rFonts w:hint="eastAsia" w:ascii="方正仿宋_GB2312" w:hAnsi="方正仿宋_GB2312" w:eastAsia="方正仿宋_GB2312" w:cs="方正仿宋_GB2312"/>
          <w:sz w:val="32"/>
          <w:szCs w:val="32"/>
        </w:rPr>
        <w:t>创造整洁、舒适</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安全</w:t>
      </w:r>
      <w:r>
        <w:rPr>
          <w:rFonts w:hint="eastAsia" w:ascii="方正仿宋_GB2312" w:hAnsi="方正仿宋_GB2312" w:eastAsia="方正仿宋_GB2312" w:cs="方正仿宋_GB2312"/>
          <w:sz w:val="32"/>
          <w:szCs w:val="32"/>
        </w:rPr>
        <w:t>的实验环境。对发现问题的设备及时上报维修，有效保障了实验教学的正常进行。</w:t>
      </w:r>
      <w:r>
        <w:rPr>
          <w:rFonts w:hint="eastAsia" w:ascii="方正仿宋_GB2312" w:hAnsi="方正仿宋_GB2312" w:eastAsia="方正仿宋_GB2312" w:cs="方正仿宋_GB2312"/>
          <w:sz w:val="32"/>
          <w:szCs w:val="32"/>
          <w:lang w:eastAsia="zh-CN"/>
        </w:rPr>
        <w:t>本人</w:t>
      </w:r>
      <w:r>
        <w:rPr>
          <w:rFonts w:hint="eastAsia" w:ascii="方正仿宋_GB2312" w:hAnsi="方正仿宋_GB2312" w:eastAsia="方正仿宋_GB2312" w:cs="方正仿宋_GB2312"/>
          <w:sz w:val="32"/>
          <w:szCs w:val="32"/>
        </w:rPr>
        <w:t>所负责的实验室未发生任何安全事故。</w:t>
      </w:r>
    </w:p>
    <w:p w14:paraId="536E0497">
      <w:pPr>
        <w:keepNext w:val="0"/>
        <w:keepLines w:val="0"/>
        <w:pageBreakBefore w:val="0"/>
        <w:widowControl/>
        <w:kinsoku/>
        <w:wordWrap/>
        <w:overflowPunct/>
        <w:topLinePunct w:val="0"/>
        <w:autoSpaceDE/>
        <w:autoSpaceDN/>
        <w:bidi w:val="0"/>
        <w:snapToGrid/>
        <w:spacing w:before="100" w:beforeAutospacing="1" w:line="240" w:lineRule="auto"/>
        <w:ind w:firstLine="640" w:firstLineChars="200"/>
        <w:jc w:val="left"/>
        <w:textAlignment w:val="auto"/>
        <w:rPr>
          <w:rFonts w:hint="eastAsia" w:ascii="方正仿宋_GB2312" w:hAnsi="方正仿宋_GB2312" w:eastAsia="方正仿宋_GB2312" w:cs="方正仿宋_GB2312"/>
          <w:kern w:val="0"/>
          <w:sz w:val="32"/>
          <w:szCs w:val="32"/>
          <w:lang w:val="en-US" w:eastAsia="zh-CN"/>
        </w:rPr>
      </w:pPr>
      <w:r>
        <w:rPr>
          <w:rFonts w:hint="eastAsia" w:ascii="方正仿宋_GB2312" w:hAnsi="方正仿宋_GB2312" w:eastAsia="方正仿宋_GB2312" w:cs="方正仿宋_GB2312"/>
          <w:kern w:val="0"/>
          <w:sz w:val="32"/>
          <w:szCs w:val="32"/>
        </w:rPr>
        <w:t>总结一年的工作，</w:t>
      </w:r>
      <w:r>
        <w:rPr>
          <w:rFonts w:hint="eastAsia" w:ascii="方正仿宋_GB2312" w:hAnsi="方正仿宋_GB2312" w:eastAsia="方正仿宋_GB2312" w:cs="方正仿宋_GB2312"/>
          <w:kern w:val="0"/>
          <w:sz w:val="32"/>
          <w:szCs w:val="32"/>
          <w:lang w:eastAsia="zh-CN"/>
        </w:rPr>
        <w:t>本人</w:t>
      </w:r>
      <w:r>
        <w:rPr>
          <w:rFonts w:hint="eastAsia" w:ascii="方正仿宋_GB2312" w:hAnsi="方正仿宋_GB2312" w:eastAsia="方正仿宋_GB2312" w:cs="方正仿宋_GB2312"/>
          <w:sz w:val="32"/>
          <w:szCs w:val="32"/>
        </w:rPr>
        <w:t>始终严格要求自己，自觉遵守党的纪律和国家法律法规，严格执行学校的各项规章制度</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坚持原则，廉洁奉公</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同时注重</w:t>
      </w:r>
      <w:r>
        <w:rPr>
          <w:rFonts w:hint="eastAsia" w:ascii="方正仿宋_GB2312" w:hAnsi="方正仿宋_GB2312" w:eastAsia="方正仿宋_GB2312" w:cs="方正仿宋_GB2312"/>
          <w:sz w:val="32"/>
          <w:szCs w:val="32"/>
          <w:lang w:eastAsia="zh-CN"/>
        </w:rPr>
        <w:t>理论知识和</w:t>
      </w:r>
      <w:r>
        <w:rPr>
          <w:rFonts w:hint="eastAsia" w:ascii="方正仿宋_GB2312" w:hAnsi="方正仿宋_GB2312" w:eastAsia="方正仿宋_GB2312" w:cs="方正仿宋_GB2312"/>
          <w:sz w:val="32"/>
          <w:szCs w:val="32"/>
        </w:rPr>
        <w:t>自身</w:t>
      </w:r>
      <w:r>
        <w:rPr>
          <w:rFonts w:hint="eastAsia" w:ascii="方正仿宋_GB2312" w:hAnsi="方正仿宋_GB2312" w:eastAsia="方正仿宋_GB2312" w:cs="方正仿宋_GB2312"/>
          <w:sz w:val="32"/>
          <w:szCs w:val="32"/>
          <w:lang w:eastAsia="zh-CN"/>
        </w:rPr>
        <w:t>业务水平的提高</w:t>
      </w:r>
      <w:r>
        <w:rPr>
          <w:rFonts w:hint="eastAsia" w:ascii="方正仿宋_GB2312" w:hAnsi="方正仿宋_GB2312" w:eastAsia="方正仿宋_GB2312" w:cs="方正仿宋_GB2312"/>
          <w:sz w:val="32"/>
          <w:szCs w:val="32"/>
        </w:rPr>
        <w:t>，团结同事，乐于助人，主动关心同事，积极为大家排忧解难</w:t>
      </w:r>
      <w:r>
        <w:rPr>
          <w:rFonts w:hint="eastAsia" w:ascii="方正仿宋_GB2312" w:hAnsi="方正仿宋_GB2312" w:eastAsia="方正仿宋_GB2312" w:cs="方正仿宋_GB2312"/>
          <w:kern w:val="0"/>
          <w:sz w:val="32"/>
          <w:szCs w:val="32"/>
          <w:lang w:val="en-US" w:eastAsia="zh-CN"/>
        </w:rPr>
        <w:t>，</w:t>
      </w:r>
      <w:r>
        <w:rPr>
          <w:rFonts w:hint="eastAsia" w:ascii="方正仿宋_GB2312" w:hAnsi="方正仿宋_GB2312" w:eastAsia="方正仿宋_GB2312" w:cs="方正仿宋_GB2312"/>
          <w:kern w:val="0"/>
          <w:sz w:val="32"/>
          <w:szCs w:val="32"/>
          <w:lang w:val="en-US" w:eastAsia="zh-CN"/>
        </w:rPr>
        <w:t>认真遵守劳动纪律，全年出满勤。工作期间</w:t>
      </w:r>
      <w:r>
        <w:rPr>
          <w:rFonts w:hint="eastAsia" w:ascii="方正仿宋_GB2312" w:hAnsi="方正仿宋_GB2312" w:eastAsia="方正仿宋_GB2312" w:cs="方正仿宋_GB2312"/>
          <w:kern w:val="0"/>
          <w:sz w:val="32"/>
          <w:szCs w:val="32"/>
        </w:rPr>
        <w:t>有成绩</w:t>
      </w:r>
      <w:r>
        <w:rPr>
          <w:rFonts w:hint="eastAsia" w:ascii="方正仿宋_GB2312" w:hAnsi="方正仿宋_GB2312" w:eastAsia="方正仿宋_GB2312" w:cs="方正仿宋_GB2312"/>
          <w:kern w:val="0"/>
          <w:sz w:val="32"/>
          <w:szCs w:val="32"/>
          <w:lang w:val="en-US" w:eastAsia="zh-CN"/>
        </w:rPr>
        <w:t>但仍有不足</w:t>
      </w:r>
      <w:r>
        <w:rPr>
          <w:rFonts w:hint="eastAsia" w:ascii="方正仿宋_GB2312" w:hAnsi="方正仿宋_GB2312" w:eastAsia="方正仿宋_GB2312" w:cs="方正仿宋_GB2312"/>
          <w:kern w:val="0"/>
          <w:sz w:val="32"/>
          <w:szCs w:val="32"/>
        </w:rPr>
        <w:t>。在新的一年里，</w:t>
      </w:r>
      <w:r>
        <w:rPr>
          <w:rFonts w:hint="eastAsia" w:ascii="方正仿宋_GB2312" w:hAnsi="方正仿宋_GB2312" w:eastAsia="方正仿宋_GB2312" w:cs="方正仿宋_GB2312"/>
          <w:kern w:val="0"/>
          <w:sz w:val="32"/>
          <w:szCs w:val="32"/>
          <w:lang w:val="en-US" w:eastAsia="zh-CN"/>
        </w:rPr>
        <w:t>本人仍需</w:t>
      </w:r>
      <w:r>
        <w:rPr>
          <w:rFonts w:hint="eastAsia" w:ascii="方正仿宋_GB2312" w:hAnsi="方正仿宋_GB2312" w:eastAsia="方正仿宋_GB2312" w:cs="方正仿宋_GB2312"/>
          <w:kern w:val="0"/>
          <w:sz w:val="32"/>
          <w:szCs w:val="32"/>
        </w:rPr>
        <w:t>不断拓展新的工作思路，</w:t>
      </w:r>
      <w:r>
        <w:rPr>
          <w:rFonts w:hint="eastAsia" w:ascii="方正仿宋_GB2312" w:hAnsi="方正仿宋_GB2312" w:eastAsia="方正仿宋_GB2312" w:cs="方正仿宋_GB2312"/>
          <w:kern w:val="0"/>
          <w:sz w:val="32"/>
          <w:szCs w:val="32"/>
          <w:lang w:val="en-US" w:eastAsia="zh-CN"/>
        </w:rPr>
        <w:t>不断向同事学习，</w:t>
      </w:r>
      <w:r>
        <w:rPr>
          <w:rFonts w:hint="eastAsia" w:ascii="方正仿宋_GB2312" w:hAnsi="方正仿宋_GB2312" w:eastAsia="方正仿宋_GB2312" w:cs="方正仿宋_GB2312"/>
          <w:kern w:val="0"/>
          <w:sz w:val="32"/>
          <w:szCs w:val="32"/>
        </w:rPr>
        <w:t>掌握</w:t>
      </w:r>
      <w:r>
        <w:rPr>
          <w:rFonts w:hint="eastAsia" w:ascii="方正仿宋_GB2312" w:hAnsi="方正仿宋_GB2312" w:eastAsia="方正仿宋_GB2312" w:cs="方正仿宋_GB2312"/>
          <w:kern w:val="0"/>
          <w:sz w:val="32"/>
          <w:szCs w:val="32"/>
          <w:lang w:val="en-US" w:eastAsia="zh-CN"/>
        </w:rPr>
        <w:t>更新的</w:t>
      </w:r>
      <w:r>
        <w:rPr>
          <w:rFonts w:hint="eastAsia" w:ascii="方正仿宋_GB2312" w:hAnsi="方正仿宋_GB2312" w:eastAsia="方正仿宋_GB2312" w:cs="方正仿宋_GB2312"/>
          <w:kern w:val="0"/>
          <w:sz w:val="32"/>
          <w:szCs w:val="32"/>
        </w:rPr>
        <w:t>实验技术</w:t>
      </w:r>
      <w:r>
        <w:rPr>
          <w:rFonts w:hint="eastAsia" w:ascii="方正仿宋_GB2312" w:hAnsi="方正仿宋_GB2312" w:eastAsia="方正仿宋_GB2312" w:cs="方正仿宋_GB2312"/>
          <w:kern w:val="0"/>
          <w:sz w:val="32"/>
          <w:szCs w:val="32"/>
          <w:lang w:eastAsia="zh-CN"/>
        </w:rPr>
        <w:t>，</w:t>
      </w:r>
      <w:r>
        <w:rPr>
          <w:rFonts w:hint="eastAsia" w:ascii="方正仿宋_GB2312" w:hAnsi="方正仿宋_GB2312" w:eastAsia="方正仿宋_GB2312" w:cs="方正仿宋_GB2312"/>
          <w:kern w:val="0"/>
          <w:sz w:val="32"/>
          <w:szCs w:val="32"/>
          <w:lang w:val="en-US" w:eastAsia="zh-CN"/>
        </w:rPr>
        <w:t>做好本职工作</w:t>
      </w:r>
      <w:r>
        <w:rPr>
          <w:rFonts w:hint="eastAsia" w:ascii="方正仿宋_GB2312" w:hAnsi="方正仿宋_GB2312" w:eastAsia="方正仿宋_GB2312" w:cs="方正仿宋_GB2312"/>
          <w:kern w:val="0"/>
          <w:sz w:val="32"/>
          <w:szCs w:val="32"/>
        </w:rPr>
        <w:t>。为</w:t>
      </w:r>
      <w:r>
        <w:rPr>
          <w:rFonts w:hint="eastAsia" w:ascii="方正仿宋_GB2312" w:hAnsi="方正仿宋_GB2312" w:eastAsia="方正仿宋_GB2312" w:cs="方正仿宋_GB2312"/>
          <w:kern w:val="0"/>
          <w:sz w:val="32"/>
          <w:szCs w:val="32"/>
          <w:lang w:val="en-US" w:eastAsia="zh-CN"/>
        </w:rPr>
        <w:t>病理</w:t>
      </w:r>
      <w:r>
        <w:rPr>
          <w:rFonts w:hint="eastAsia" w:ascii="方正仿宋_GB2312" w:hAnsi="方正仿宋_GB2312" w:eastAsia="方正仿宋_GB2312" w:cs="方正仿宋_GB2312"/>
          <w:kern w:val="0"/>
          <w:sz w:val="32"/>
          <w:szCs w:val="32"/>
        </w:rPr>
        <w:t>学院的发展做</w:t>
      </w:r>
      <w:r>
        <w:rPr>
          <w:rFonts w:hint="eastAsia" w:ascii="方正仿宋_GB2312" w:hAnsi="方正仿宋_GB2312" w:eastAsia="方正仿宋_GB2312" w:cs="方正仿宋_GB2312"/>
          <w:kern w:val="0"/>
          <w:sz w:val="32"/>
          <w:szCs w:val="32"/>
          <w:lang w:val="en-US" w:eastAsia="zh-CN"/>
        </w:rPr>
        <w:t>一份</w:t>
      </w:r>
      <w:r>
        <w:rPr>
          <w:rFonts w:hint="eastAsia" w:ascii="方正仿宋_GB2312" w:hAnsi="方正仿宋_GB2312" w:eastAsia="方正仿宋_GB2312" w:cs="方正仿宋_GB2312"/>
          <w:kern w:val="0"/>
          <w:sz w:val="32"/>
          <w:szCs w:val="32"/>
        </w:rPr>
        <w:t>贡献。</w:t>
      </w:r>
    </w:p>
    <w:p w14:paraId="5AD1B16A">
      <w:pPr>
        <w:keepNext w:val="0"/>
        <w:keepLines w:val="0"/>
        <w:pageBreakBefore w:val="0"/>
        <w:kinsoku/>
        <w:wordWrap/>
        <w:overflowPunct/>
        <w:topLinePunct w:val="0"/>
        <w:autoSpaceDE/>
        <w:autoSpaceDN/>
        <w:bidi w:val="0"/>
        <w:snapToGrid/>
        <w:spacing w:line="240" w:lineRule="auto"/>
        <w:textAlignment w:val="auto"/>
        <w:rPr>
          <w:rFonts w:hint="eastAsia" w:ascii="方正仿宋_GB2312" w:hAnsi="方正仿宋_GB2312" w:eastAsia="方正仿宋_GB2312" w:cs="方正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908C93-33D9-4367-BEF9-05ED5B255DF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2" w:fontKey="{7C93F8B3-0D26-4E47-9035-31F0E4278A0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1CD7D4"/>
    <w:multiLevelType w:val="singleLevel"/>
    <w:tmpl w:val="0A1CD7D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MDEzNDEzZmNjYmRhYjU0NDljYjdiYmYxNjgyOTgifQ=="/>
  </w:docVars>
  <w:rsids>
    <w:rsidRoot w:val="14CC3222"/>
    <w:rsid w:val="03EA08A3"/>
    <w:rsid w:val="07761D8D"/>
    <w:rsid w:val="0B754EF6"/>
    <w:rsid w:val="10152804"/>
    <w:rsid w:val="12B83667"/>
    <w:rsid w:val="13C44C6D"/>
    <w:rsid w:val="14CC3222"/>
    <w:rsid w:val="14EC5633"/>
    <w:rsid w:val="16383A2C"/>
    <w:rsid w:val="1BDE0896"/>
    <w:rsid w:val="1C35495A"/>
    <w:rsid w:val="1EF459B7"/>
    <w:rsid w:val="217C6B87"/>
    <w:rsid w:val="21D92CA4"/>
    <w:rsid w:val="256B13EC"/>
    <w:rsid w:val="27117B86"/>
    <w:rsid w:val="27487908"/>
    <w:rsid w:val="27A52696"/>
    <w:rsid w:val="29323FCF"/>
    <w:rsid w:val="2D340B84"/>
    <w:rsid w:val="2F177EEF"/>
    <w:rsid w:val="301C6141"/>
    <w:rsid w:val="3069477A"/>
    <w:rsid w:val="30FC739C"/>
    <w:rsid w:val="39875C71"/>
    <w:rsid w:val="3A836438"/>
    <w:rsid w:val="3FC90D91"/>
    <w:rsid w:val="45D21B77"/>
    <w:rsid w:val="47F16B76"/>
    <w:rsid w:val="48667E54"/>
    <w:rsid w:val="4BBC17AA"/>
    <w:rsid w:val="4C8147B0"/>
    <w:rsid w:val="4D9D560B"/>
    <w:rsid w:val="53F52FD5"/>
    <w:rsid w:val="551268DF"/>
    <w:rsid w:val="55CF2BD8"/>
    <w:rsid w:val="590B03C5"/>
    <w:rsid w:val="5BD26DC8"/>
    <w:rsid w:val="5EC02D58"/>
    <w:rsid w:val="601C3CC3"/>
    <w:rsid w:val="61D518F5"/>
    <w:rsid w:val="6554084E"/>
    <w:rsid w:val="67170922"/>
    <w:rsid w:val="6D162FB8"/>
    <w:rsid w:val="6DD21AF4"/>
    <w:rsid w:val="71186766"/>
    <w:rsid w:val="71DD22F7"/>
    <w:rsid w:val="72BA43E6"/>
    <w:rsid w:val="73AB1F81"/>
    <w:rsid w:val="742F4960"/>
    <w:rsid w:val="749259EF"/>
    <w:rsid w:val="767174B1"/>
    <w:rsid w:val="7B1B3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3">
    <w:name w:val="Normal (Web)"/>
    <w:basedOn w:val="1"/>
    <w:semiHidden/>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1334</Words>
  <Characters>1374</Characters>
  <Lines>0</Lines>
  <Paragraphs>0</Paragraphs>
  <TotalTime>12</TotalTime>
  <ScaleCrop>false</ScaleCrop>
  <LinksUpToDate>false</LinksUpToDate>
  <CharactersWithSpaces>1379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2024-09-04T21:42:00Z</dcterms:created>
  <dc:creator>张小张同学</dc:creator>
  <cp:lastModifiedBy>张懿薇</cp:lastModifiedBy>
  <dcterms:modified xsi:type="dcterms:W3CDTF">2025-08-20T00:37:18Z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06FF9C894B1942D1A0E7A22D5471FC16_11</vt:lpwstr>
  </property>
  <property fmtid="{D5CDD505-2E9C-101B-9397-08002B2CF9AE}" pid="4" name="KSOTemplateDocerSaveRecord">
    <vt:lpwstr>eyJoZGlkIjoiMmNmZDIyMTFjOGJiNDliZmFiODhlMmEwMDVhYTFmNjQiLCJ1c2VySWQiOiI1NDIwOTYwNDMifQ==</vt:lpwstr>
  </property>
</Properties>
</file>