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0577" w:rsidRPr="00FD6504" w:rsidRDefault="00440577" w:rsidP="00440577">
      <w:pPr>
        <w:jc w:val="left"/>
        <w:rPr>
          <w:rFonts w:ascii="黑体" w:eastAsia="黑体"/>
          <w:sz w:val="32"/>
          <w:szCs w:val="32"/>
        </w:rPr>
      </w:pPr>
      <w:r w:rsidRPr="00795DD1">
        <w:rPr>
          <w:rFonts w:ascii="黑体" w:eastAsia="黑体" w:hint="eastAsia"/>
          <w:sz w:val="32"/>
          <w:szCs w:val="32"/>
        </w:rPr>
        <w:t>附件：</w:t>
      </w:r>
    </w:p>
    <w:p w:rsidR="00440577" w:rsidRDefault="00440577" w:rsidP="00440577">
      <w:pPr>
        <w:spacing w:line="700" w:lineRule="exact"/>
        <w:jc w:val="center"/>
        <w:rPr>
          <w:rFonts w:ascii="方正小标宋简体" w:eastAsia="方正小标宋简体"/>
          <w:sz w:val="44"/>
          <w:szCs w:val="44"/>
        </w:rPr>
      </w:pPr>
      <w:r w:rsidRPr="00FD6504">
        <w:rPr>
          <w:rFonts w:ascii="方正小标宋简体" w:eastAsia="方正小标宋简体" w:hint="eastAsia"/>
          <w:sz w:val="44"/>
          <w:szCs w:val="44"/>
        </w:rPr>
        <w:t>关于开展“不作为、乱作为”集中专项</w:t>
      </w:r>
    </w:p>
    <w:p w:rsidR="00440577" w:rsidRPr="00FD6504" w:rsidRDefault="00440577" w:rsidP="00440577">
      <w:pPr>
        <w:spacing w:line="700" w:lineRule="exact"/>
        <w:jc w:val="center"/>
        <w:rPr>
          <w:rFonts w:ascii="方正小标宋简体" w:eastAsia="方正小标宋简体"/>
          <w:sz w:val="44"/>
          <w:szCs w:val="44"/>
        </w:rPr>
      </w:pPr>
      <w:r w:rsidRPr="00FD6504">
        <w:rPr>
          <w:rFonts w:ascii="方正小标宋简体" w:eastAsia="方正小标宋简体" w:hint="eastAsia"/>
          <w:sz w:val="44"/>
          <w:szCs w:val="44"/>
        </w:rPr>
        <w:t>整治工作实施方案</w:t>
      </w:r>
    </w:p>
    <w:p w:rsidR="00440577" w:rsidRPr="00066CFF" w:rsidRDefault="00440577" w:rsidP="00440577">
      <w:pPr>
        <w:spacing w:line="360" w:lineRule="auto"/>
        <w:ind w:firstLineChars="200" w:firstLine="420"/>
      </w:pPr>
    </w:p>
    <w:p w:rsidR="00440577" w:rsidRPr="00FD6504" w:rsidRDefault="00440577" w:rsidP="00440577">
      <w:pPr>
        <w:spacing w:line="360" w:lineRule="auto"/>
        <w:ind w:firstLineChars="200" w:firstLine="640"/>
        <w:rPr>
          <w:rFonts w:ascii="仿宋_GB2312" w:eastAsia="仿宋_GB2312"/>
          <w:sz w:val="32"/>
          <w:szCs w:val="32"/>
        </w:rPr>
      </w:pPr>
      <w:r w:rsidRPr="00FD6504">
        <w:rPr>
          <w:rFonts w:ascii="仿宋_GB2312" w:eastAsia="仿宋_GB2312" w:hint="eastAsia"/>
          <w:sz w:val="32"/>
          <w:szCs w:val="32"/>
        </w:rPr>
        <w:t>按照《2018年全省高校深化作风整顿优化育人环境实施方案》的部署和安排，为巩固和拓展2017年学院作风整顿成果，全面提升学院工作效能和服务水平，树立新作风、展示新形象、实现新作为，确保作风整顿优化育人环境的实际成效在学院落地生根，根据省委高校工委《关于在省属本科高校开展“不作为、乱作为”集中专项整治工作方案》（黑高工委〔2018〕15号）要求，并结合学院实际制定本方案。</w:t>
      </w:r>
    </w:p>
    <w:p w:rsidR="00440577" w:rsidRPr="00385C14" w:rsidRDefault="00440577" w:rsidP="00440577">
      <w:pPr>
        <w:spacing w:line="360" w:lineRule="auto"/>
        <w:ind w:firstLineChars="200" w:firstLine="616"/>
        <w:rPr>
          <w:rFonts w:ascii="黑体" w:eastAsia="黑体"/>
          <w:spacing w:val="-6"/>
          <w:sz w:val="32"/>
          <w:szCs w:val="32"/>
        </w:rPr>
      </w:pPr>
      <w:r w:rsidRPr="00385C14">
        <w:rPr>
          <w:rFonts w:ascii="黑体" w:eastAsia="黑体" w:hint="eastAsia"/>
          <w:spacing w:val="-6"/>
          <w:sz w:val="32"/>
          <w:szCs w:val="32"/>
        </w:rPr>
        <w:t>一、提高对开展“不作为、乱作为”集中专项整治工作的认识</w:t>
      </w:r>
    </w:p>
    <w:p w:rsidR="00440577" w:rsidRPr="00FD6504" w:rsidRDefault="00440577" w:rsidP="00440577">
      <w:pPr>
        <w:spacing w:line="360" w:lineRule="auto"/>
        <w:ind w:firstLineChars="200" w:firstLine="640"/>
        <w:rPr>
          <w:rFonts w:ascii="仿宋_GB2312" w:eastAsia="仿宋_GB2312"/>
          <w:sz w:val="32"/>
          <w:szCs w:val="32"/>
        </w:rPr>
      </w:pPr>
      <w:r w:rsidRPr="00FD6504">
        <w:rPr>
          <w:rFonts w:ascii="仿宋_GB2312" w:eastAsia="仿宋_GB2312" w:hint="eastAsia"/>
          <w:sz w:val="32"/>
          <w:szCs w:val="32"/>
        </w:rPr>
        <w:t>领导干部“不作为、乱作为”问题说到底是干部工作纪律和工作作风突出问题的反映，存在这样的问题会阻碍学院的改革和发展，损害学院党委、行政的公信力，严重影响学院各项事业的顺利推进。各级领导干部和各单位、部门要深刻认识“不作为、乱作为”的严重性和危害性，深刻认识开展集中专项整治工作的重要性和紧迫性。</w:t>
      </w:r>
    </w:p>
    <w:p w:rsidR="00440577" w:rsidRPr="00FD6504" w:rsidRDefault="00440577" w:rsidP="004F2A5B">
      <w:pPr>
        <w:spacing w:line="360" w:lineRule="auto"/>
        <w:ind w:firstLineChars="200" w:firstLine="640"/>
        <w:rPr>
          <w:rFonts w:ascii="仿宋_GB2312" w:eastAsia="仿宋_GB2312"/>
          <w:sz w:val="32"/>
          <w:szCs w:val="32"/>
        </w:rPr>
      </w:pPr>
      <w:r w:rsidRPr="00FD6504">
        <w:rPr>
          <w:rFonts w:ascii="仿宋_GB2312" w:eastAsia="仿宋_GB2312" w:hint="eastAsia"/>
          <w:b/>
          <w:sz w:val="32"/>
          <w:szCs w:val="32"/>
        </w:rPr>
        <w:t>（一）开展“不作为、乱作为”集中专项整治是落实全面从严治党要求的需要。</w:t>
      </w:r>
      <w:r w:rsidRPr="00FD6504">
        <w:rPr>
          <w:rFonts w:ascii="仿宋_GB2312" w:eastAsia="仿宋_GB2312" w:hint="eastAsia"/>
          <w:sz w:val="32"/>
          <w:szCs w:val="32"/>
        </w:rPr>
        <w:t>加强纪律建设、严明党的纪律、认真解决干部队伍建设中存在的“不作为、乱作为”问题是落实全面从严治党要</w:t>
      </w:r>
      <w:r w:rsidRPr="00FD6504">
        <w:rPr>
          <w:rFonts w:ascii="仿宋_GB2312" w:eastAsia="仿宋_GB2312" w:hint="eastAsia"/>
          <w:sz w:val="32"/>
          <w:szCs w:val="32"/>
        </w:rPr>
        <w:lastRenderedPageBreak/>
        <w:t>求的具体体现。全体党员干部一定要把思想和行动统一到中央、省委、省委高校工委和学校党委全面从严治党的要求上来，把开展“不作为、乱作为”问题整治作为加强纪律作风建设的刚性约束，以抓铁有痕、踏石留印的力度，毫不动摇地打好严明纪律、改进作风的攻坚战。</w:t>
      </w:r>
    </w:p>
    <w:p w:rsidR="00440577" w:rsidRPr="00FD6504" w:rsidRDefault="00440577" w:rsidP="004F2A5B">
      <w:pPr>
        <w:spacing w:line="360" w:lineRule="auto"/>
        <w:ind w:firstLineChars="200" w:firstLine="640"/>
        <w:rPr>
          <w:rFonts w:ascii="仿宋_GB2312" w:eastAsia="仿宋_GB2312"/>
          <w:sz w:val="32"/>
          <w:szCs w:val="32"/>
        </w:rPr>
      </w:pPr>
      <w:r w:rsidRPr="00FD6504">
        <w:rPr>
          <w:rFonts w:ascii="仿宋_GB2312" w:eastAsia="仿宋_GB2312" w:hint="eastAsia"/>
          <w:b/>
          <w:sz w:val="32"/>
          <w:szCs w:val="32"/>
        </w:rPr>
        <w:t>（二）开展“不作为、乱作为”集中专项整治是建设忠诚干净担当干部队伍的需要。</w:t>
      </w:r>
      <w:r w:rsidRPr="00FD6504">
        <w:rPr>
          <w:rFonts w:ascii="仿宋_GB2312" w:eastAsia="仿宋_GB2312" w:hint="eastAsia"/>
          <w:sz w:val="32"/>
          <w:szCs w:val="32"/>
        </w:rPr>
        <w:t>开展“不作为、乱作为”问题集中整治，目的就是促进各级领导干部彻底转变作风、提振工作激情、提升工作效能，勤奋敬业、勇于担当、甘于奉献，保持清廉本色，凝聚成推动学院事业发展的强大力量。各级领导干部和各单位、部门要坚定信心、振奋精神，把解决发展难题、推进学院发展当成一种责任、一种使命，上下拧成一股绳，横下一条心，凝心聚力干事创业。</w:t>
      </w:r>
    </w:p>
    <w:p w:rsidR="00440577" w:rsidRPr="00FD6504" w:rsidRDefault="00440577" w:rsidP="004F2A5B">
      <w:pPr>
        <w:spacing w:line="360" w:lineRule="auto"/>
        <w:ind w:firstLineChars="200" w:firstLine="640"/>
        <w:rPr>
          <w:rFonts w:ascii="仿宋_GB2312" w:eastAsia="仿宋_GB2312"/>
          <w:sz w:val="32"/>
          <w:szCs w:val="32"/>
        </w:rPr>
      </w:pPr>
      <w:r w:rsidRPr="00FD6504">
        <w:rPr>
          <w:rFonts w:ascii="仿宋_GB2312" w:eastAsia="仿宋_GB2312" w:hint="eastAsia"/>
          <w:b/>
          <w:sz w:val="32"/>
          <w:szCs w:val="32"/>
        </w:rPr>
        <w:t>（三）开展“不作为、乱作为”集中专项整治，是实现学院跨越发展的需要。</w:t>
      </w:r>
      <w:r w:rsidRPr="00FD6504">
        <w:rPr>
          <w:rFonts w:ascii="仿宋_GB2312" w:eastAsia="仿宋_GB2312" w:hint="eastAsia"/>
          <w:sz w:val="32"/>
          <w:szCs w:val="32"/>
        </w:rPr>
        <w:t>当前，学院正处于大力加强内涵建设，奋力实现跨越发展的关键时期。实现这一目标，要靠全院各级党组织和各级党员领导干部带领广大师生凝心聚力、真抓实干、不懈奋斗。但是，学院一些单位、部门的党员干部不同程度地存在思想僵化、因循守旧、缺乏激情等“不作为、乱作为”的问题，若不及时坚决纠正和制止，必将影响学院的改革发展进程。为此，必须坚决纠正和防止“不作为、乱作为”突出问题，全力营造风清气正、积极</w:t>
      </w:r>
      <w:r w:rsidRPr="00FD6504">
        <w:rPr>
          <w:rFonts w:ascii="仿宋_GB2312" w:eastAsia="仿宋_GB2312" w:hint="eastAsia"/>
          <w:sz w:val="32"/>
          <w:szCs w:val="32"/>
        </w:rPr>
        <w:lastRenderedPageBreak/>
        <w:t>向上、和谐干事的发展环境。</w:t>
      </w:r>
    </w:p>
    <w:p w:rsidR="00440577" w:rsidRPr="00FD6504" w:rsidRDefault="00440577" w:rsidP="00440577">
      <w:pPr>
        <w:spacing w:line="360" w:lineRule="auto"/>
        <w:ind w:firstLineChars="200" w:firstLine="640"/>
        <w:rPr>
          <w:rFonts w:ascii="黑体" w:eastAsia="黑体"/>
          <w:sz w:val="32"/>
          <w:szCs w:val="32"/>
        </w:rPr>
      </w:pPr>
      <w:r w:rsidRPr="00FD6504">
        <w:rPr>
          <w:rFonts w:ascii="黑体" w:eastAsia="黑体" w:hint="eastAsia"/>
          <w:sz w:val="32"/>
          <w:szCs w:val="32"/>
        </w:rPr>
        <w:t>二、开展“不作为、乱作为”集中专项整治工作的主要内容及相关要求</w:t>
      </w:r>
    </w:p>
    <w:p w:rsidR="00440577" w:rsidRPr="00FD6504" w:rsidRDefault="00440577" w:rsidP="004F2A5B">
      <w:pPr>
        <w:spacing w:line="360" w:lineRule="auto"/>
        <w:ind w:firstLineChars="200" w:firstLine="640"/>
        <w:rPr>
          <w:rFonts w:ascii="楷体_GB2312" w:eastAsia="楷体_GB2312"/>
          <w:b/>
          <w:sz w:val="32"/>
          <w:szCs w:val="32"/>
        </w:rPr>
      </w:pPr>
      <w:r w:rsidRPr="00FD6504">
        <w:rPr>
          <w:rFonts w:ascii="楷体_GB2312" w:eastAsia="楷体_GB2312" w:hint="eastAsia"/>
          <w:b/>
          <w:sz w:val="32"/>
          <w:szCs w:val="32"/>
        </w:rPr>
        <w:t>（一）整治目标</w:t>
      </w:r>
    </w:p>
    <w:p w:rsidR="00440577" w:rsidRPr="00FD6504" w:rsidRDefault="00440577" w:rsidP="00440577">
      <w:pPr>
        <w:spacing w:line="360" w:lineRule="auto"/>
        <w:ind w:firstLineChars="200" w:firstLine="640"/>
        <w:rPr>
          <w:rFonts w:ascii="仿宋_GB2312" w:eastAsia="仿宋_GB2312"/>
          <w:sz w:val="32"/>
          <w:szCs w:val="32"/>
        </w:rPr>
      </w:pPr>
      <w:r w:rsidRPr="00FD6504">
        <w:rPr>
          <w:rFonts w:ascii="仿宋_GB2312" w:eastAsia="仿宋_GB2312" w:hint="eastAsia"/>
          <w:sz w:val="32"/>
          <w:szCs w:val="32"/>
        </w:rPr>
        <w:t>坚持以习近平新时代中国特色社会主义思想为指导，深入贯彻党的十九大精神，认真落实习近平总书记关于进一步纠正“四风”、加强作风建设重要批示和对我省重要讲话精神，按照省第十二次党代会和省委十二届二次全会关于作风整顿的部署安排，着力解决学院干部队伍中存在的“不作为、乱作为”突出问题，严肃查处侵害师生利益、损害学院形象、破坏育人环境的人和事，不断增强师生的获得感、幸福感、安全感，推动学院作风持续好转、育人环境明显改善，为打赢整顿作风优化育人环境攻坚战提供坚强保障。</w:t>
      </w:r>
    </w:p>
    <w:p w:rsidR="00440577" w:rsidRPr="00FD6504" w:rsidRDefault="00440577" w:rsidP="004F2A5B">
      <w:pPr>
        <w:spacing w:line="360" w:lineRule="auto"/>
        <w:ind w:firstLineChars="200" w:firstLine="640"/>
        <w:rPr>
          <w:rFonts w:ascii="楷体_GB2312" w:eastAsia="楷体_GB2312"/>
          <w:b/>
          <w:sz w:val="32"/>
          <w:szCs w:val="32"/>
        </w:rPr>
      </w:pPr>
      <w:r w:rsidRPr="00FD6504">
        <w:rPr>
          <w:rFonts w:ascii="楷体_GB2312" w:eastAsia="楷体_GB2312" w:hint="eastAsia"/>
          <w:b/>
          <w:sz w:val="32"/>
          <w:szCs w:val="32"/>
        </w:rPr>
        <w:t>（二）专项整治对象</w:t>
      </w:r>
    </w:p>
    <w:p w:rsidR="00440577" w:rsidRPr="00FD6504" w:rsidRDefault="00440577" w:rsidP="00440577">
      <w:pPr>
        <w:spacing w:line="360" w:lineRule="auto"/>
        <w:ind w:firstLineChars="200" w:firstLine="640"/>
        <w:rPr>
          <w:rFonts w:ascii="仿宋_GB2312" w:eastAsia="仿宋_GB2312"/>
          <w:sz w:val="32"/>
          <w:szCs w:val="32"/>
        </w:rPr>
      </w:pPr>
      <w:r w:rsidRPr="00FD6504">
        <w:rPr>
          <w:rFonts w:ascii="仿宋_GB2312" w:eastAsia="仿宋_GB2312" w:hint="eastAsia"/>
          <w:sz w:val="32"/>
          <w:szCs w:val="32"/>
        </w:rPr>
        <w:t>党政机关干部和后勤服务部门工作人员。</w:t>
      </w:r>
    </w:p>
    <w:p w:rsidR="00440577" w:rsidRPr="00FD6504" w:rsidRDefault="00440577" w:rsidP="004F2A5B">
      <w:pPr>
        <w:spacing w:line="360" w:lineRule="auto"/>
        <w:ind w:firstLineChars="200" w:firstLine="640"/>
        <w:rPr>
          <w:rFonts w:ascii="楷体_GB2312" w:eastAsia="楷体_GB2312"/>
          <w:b/>
          <w:sz w:val="32"/>
          <w:szCs w:val="32"/>
        </w:rPr>
      </w:pPr>
      <w:r w:rsidRPr="00FD6504">
        <w:rPr>
          <w:rFonts w:ascii="楷体_GB2312" w:eastAsia="楷体_GB2312" w:hint="eastAsia"/>
          <w:b/>
          <w:sz w:val="32"/>
          <w:szCs w:val="32"/>
        </w:rPr>
        <w:t>（三）专项整治时间</w:t>
      </w:r>
    </w:p>
    <w:p w:rsidR="00440577" w:rsidRPr="00FD6504" w:rsidRDefault="00440577" w:rsidP="00440577">
      <w:pPr>
        <w:spacing w:line="360" w:lineRule="auto"/>
        <w:ind w:firstLineChars="200" w:firstLine="640"/>
        <w:rPr>
          <w:rFonts w:ascii="仿宋_GB2312" w:eastAsia="仿宋_GB2312"/>
          <w:sz w:val="32"/>
          <w:szCs w:val="32"/>
        </w:rPr>
      </w:pPr>
      <w:r w:rsidRPr="00FD6504">
        <w:rPr>
          <w:rFonts w:ascii="仿宋_GB2312" w:eastAsia="仿宋_GB2312" w:hint="eastAsia"/>
          <w:sz w:val="32"/>
          <w:szCs w:val="32"/>
        </w:rPr>
        <w:t>2018年5月至12月底。</w:t>
      </w:r>
    </w:p>
    <w:p w:rsidR="00440577" w:rsidRPr="00FD6504" w:rsidRDefault="00440577" w:rsidP="004F2A5B">
      <w:pPr>
        <w:spacing w:line="360" w:lineRule="auto"/>
        <w:ind w:firstLineChars="200" w:firstLine="640"/>
        <w:rPr>
          <w:rFonts w:ascii="楷体_GB2312" w:eastAsia="楷体_GB2312"/>
          <w:b/>
          <w:sz w:val="32"/>
          <w:szCs w:val="32"/>
        </w:rPr>
      </w:pPr>
      <w:r w:rsidRPr="00FD6504">
        <w:rPr>
          <w:rFonts w:ascii="楷体_GB2312" w:eastAsia="楷体_GB2312" w:hint="eastAsia"/>
          <w:b/>
          <w:sz w:val="32"/>
          <w:szCs w:val="32"/>
        </w:rPr>
        <w:t>（四）专项整治内容</w:t>
      </w:r>
    </w:p>
    <w:p w:rsidR="00440577" w:rsidRPr="00FD6504" w:rsidRDefault="00440577" w:rsidP="00440577">
      <w:pPr>
        <w:spacing w:line="360" w:lineRule="auto"/>
        <w:ind w:firstLineChars="200" w:firstLine="640"/>
        <w:rPr>
          <w:rFonts w:ascii="仿宋_GB2312" w:eastAsia="仿宋_GB2312"/>
          <w:sz w:val="32"/>
          <w:szCs w:val="32"/>
        </w:rPr>
      </w:pPr>
      <w:r w:rsidRPr="00FD6504">
        <w:rPr>
          <w:rFonts w:ascii="仿宋_GB2312" w:eastAsia="仿宋_GB2312" w:hint="eastAsia"/>
          <w:sz w:val="32"/>
          <w:szCs w:val="32"/>
        </w:rPr>
        <w:t>聚焦学院行政管理、窗口服务等重点领域，紧盯服务师生的关键岗位，着力解决懒政怠政、服务质量不优、破坏育人环境等五个方面“不作为、乱作为”问题。</w:t>
      </w:r>
    </w:p>
    <w:p w:rsidR="00440577" w:rsidRPr="00FD6504" w:rsidRDefault="00440577" w:rsidP="004F2A5B">
      <w:pPr>
        <w:spacing w:line="360" w:lineRule="auto"/>
        <w:ind w:firstLineChars="200" w:firstLine="640"/>
        <w:rPr>
          <w:rFonts w:ascii="仿宋_GB2312" w:eastAsia="仿宋_GB2312"/>
          <w:sz w:val="32"/>
          <w:szCs w:val="32"/>
        </w:rPr>
      </w:pPr>
      <w:r w:rsidRPr="00BE31CB">
        <w:rPr>
          <w:rFonts w:ascii="仿宋_GB2312" w:eastAsia="仿宋_GB2312" w:hint="eastAsia"/>
          <w:b/>
          <w:sz w:val="32"/>
          <w:szCs w:val="32"/>
        </w:rPr>
        <w:lastRenderedPageBreak/>
        <w:t>一是流程不优、慵懒散拖不作为。</w:t>
      </w:r>
      <w:r w:rsidRPr="00FD6504">
        <w:rPr>
          <w:rFonts w:ascii="仿宋_GB2312" w:eastAsia="仿宋_GB2312" w:hint="eastAsia"/>
          <w:sz w:val="32"/>
          <w:szCs w:val="32"/>
        </w:rPr>
        <w:t>重点整治:在财务报销、课程安排、学生请假和课题审批等环节学校窗口部门“四零”承诺服务不落实，办事环节多、人浮于事；作风不硬、环境不优、效能不高，在接待师生过程中存在“门好进、脸好看、事难办”;不按规定时限、规定程序办理业务和信息公开等措施落实不到位的行为。</w:t>
      </w:r>
    </w:p>
    <w:p w:rsidR="00440577" w:rsidRPr="00FD6504" w:rsidRDefault="00440577" w:rsidP="004F2A5B">
      <w:pPr>
        <w:spacing w:line="360" w:lineRule="auto"/>
        <w:ind w:firstLineChars="200" w:firstLine="640"/>
        <w:rPr>
          <w:rFonts w:ascii="仿宋_GB2312" w:eastAsia="仿宋_GB2312"/>
          <w:sz w:val="32"/>
          <w:szCs w:val="32"/>
        </w:rPr>
      </w:pPr>
      <w:r w:rsidRPr="00BE31CB">
        <w:rPr>
          <w:rFonts w:ascii="仿宋_GB2312" w:eastAsia="仿宋_GB2312" w:hint="eastAsia"/>
          <w:b/>
          <w:sz w:val="32"/>
          <w:szCs w:val="32"/>
        </w:rPr>
        <w:t>二是作风松懈、纪律松弛不作为。</w:t>
      </w:r>
      <w:r w:rsidRPr="00FD6504">
        <w:rPr>
          <w:rFonts w:ascii="仿宋_GB2312" w:eastAsia="仿宋_GB2312" w:hint="eastAsia"/>
          <w:sz w:val="32"/>
          <w:szCs w:val="32"/>
        </w:rPr>
        <w:t>重点整治:机关工作纪律松弛，无故迟到早退、擅自脱离岗位，工作时间上网聊天购物、玩游戏、看电影、做生意炒股等行为。</w:t>
      </w:r>
    </w:p>
    <w:p w:rsidR="00440577" w:rsidRPr="00FD6504" w:rsidRDefault="00440577" w:rsidP="004F2A5B">
      <w:pPr>
        <w:spacing w:line="360" w:lineRule="auto"/>
        <w:ind w:firstLineChars="200" w:firstLine="640"/>
        <w:rPr>
          <w:rFonts w:ascii="仿宋_GB2312" w:eastAsia="仿宋_GB2312"/>
          <w:sz w:val="32"/>
          <w:szCs w:val="32"/>
        </w:rPr>
      </w:pPr>
      <w:r w:rsidRPr="00BE31CB">
        <w:rPr>
          <w:rFonts w:ascii="仿宋_GB2312" w:eastAsia="仿宋_GB2312" w:hint="eastAsia"/>
          <w:b/>
          <w:sz w:val="32"/>
          <w:szCs w:val="32"/>
        </w:rPr>
        <w:t>三是故意刁难、弄权勒卡乱作为。</w:t>
      </w:r>
      <w:r w:rsidRPr="00FD6504">
        <w:rPr>
          <w:rFonts w:ascii="仿宋_GB2312" w:eastAsia="仿宋_GB2312" w:hint="eastAsia"/>
          <w:sz w:val="32"/>
          <w:szCs w:val="32"/>
        </w:rPr>
        <w:t>重点整治:在机关行政审批、项目申报、职称评定和招标采购过程中，变相设卡、设置障碍，增加师生和基层负担，暗箱操作，收回扣、拿红包，插手工程项目行为。</w:t>
      </w:r>
    </w:p>
    <w:p w:rsidR="00440577" w:rsidRPr="00FD6504" w:rsidRDefault="00440577" w:rsidP="004F2A5B">
      <w:pPr>
        <w:spacing w:line="360" w:lineRule="auto"/>
        <w:ind w:firstLineChars="200" w:firstLine="640"/>
        <w:rPr>
          <w:rFonts w:ascii="仿宋_GB2312" w:eastAsia="仿宋_GB2312"/>
          <w:sz w:val="32"/>
          <w:szCs w:val="32"/>
        </w:rPr>
      </w:pPr>
      <w:r w:rsidRPr="00BE31CB">
        <w:rPr>
          <w:rFonts w:ascii="仿宋_GB2312" w:eastAsia="仿宋_GB2312" w:hint="eastAsia"/>
          <w:b/>
          <w:sz w:val="32"/>
          <w:szCs w:val="32"/>
        </w:rPr>
        <w:t>四是失职渎职、行为失范乱作为。</w:t>
      </w:r>
      <w:r w:rsidRPr="00FD6504">
        <w:rPr>
          <w:rFonts w:ascii="仿宋_GB2312" w:eastAsia="仿宋_GB2312" w:hint="eastAsia"/>
          <w:sz w:val="32"/>
          <w:szCs w:val="32"/>
        </w:rPr>
        <w:t>重点整治:在履行职责的过程中对待师生态度生硬、作风粗暴;明知自己的职责而且能够履行但未履行，失职渎职、玩忽职守;弄虚作假、欺上瞒下，制造假情况、假数字和虚报工作业绩，做表面文章、不求实效的行为。</w:t>
      </w:r>
    </w:p>
    <w:p w:rsidR="00440577" w:rsidRPr="00FD6504" w:rsidRDefault="00440577" w:rsidP="004F2A5B">
      <w:pPr>
        <w:spacing w:line="360" w:lineRule="auto"/>
        <w:ind w:firstLineChars="200" w:firstLine="640"/>
        <w:rPr>
          <w:rFonts w:ascii="仿宋_GB2312" w:eastAsia="仿宋_GB2312"/>
          <w:sz w:val="32"/>
          <w:szCs w:val="32"/>
        </w:rPr>
      </w:pPr>
      <w:r w:rsidRPr="00BE31CB">
        <w:rPr>
          <w:rFonts w:ascii="仿宋_GB2312" w:eastAsia="仿宋_GB2312" w:hint="eastAsia"/>
          <w:b/>
          <w:sz w:val="32"/>
          <w:szCs w:val="32"/>
        </w:rPr>
        <w:t>五是顶风违纪、以权谋私乱作为。</w:t>
      </w:r>
      <w:r w:rsidRPr="00FD6504">
        <w:rPr>
          <w:rFonts w:ascii="仿宋_GB2312" w:eastAsia="仿宋_GB2312" w:hint="eastAsia"/>
          <w:sz w:val="32"/>
          <w:szCs w:val="32"/>
        </w:rPr>
        <w:t>重点整治:机关、二级单位和独立核算的部门利用所属工作权利私设小金库、搞账外账的；不严格依法办事，滥用权力，利用职权和职务便利，强迫学生安排消费、报销费用，为亲属、朋友承揽工程、承包项目或从事中介话动谋取不正当利益等行为。</w:t>
      </w:r>
    </w:p>
    <w:p w:rsidR="00440577" w:rsidRPr="00BE31CB" w:rsidRDefault="00440577" w:rsidP="004F2A5B">
      <w:pPr>
        <w:spacing w:line="360" w:lineRule="auto"/>
        <w:ind w:firstLineChars="200" w:firstLine="640"/>
        <w:rPr>
          <w:rFonts w:ascii="楷体_GB2312" w:eastAsia="楷体_GB2312"/>
          <w:b/>
          <w:sz w:val="32"/>
          <w:szCs w:val="32"/>
        </w:rPr>
      </w:pPr>
      <w:r w:rsidRPr="00BE31CB">
        <w:rPr>
          <w:rFonts w:ascii="楷体_GB2312" w:eastAsia="楷体_GB2312" w:hint="eastAsia"/>
          <w:b/>
          <w:sz w:val="32"/>
          <w:szCs w:val="32"/>
        </w:rPr>
        <w:lastRenderedPageBreak/>
        <w:t>（</w:t>
      </w:r>
      <w:r w:rsidR="00ED11D2">
        <w:rPr>
          <w:rFonts w:ascii="楷体_GB2312" w:eastAsia="楷体_GB2312" w:hint="eastAsia"/>
          <w:b/>
          <w:sz w:val="32"/>
          <w:szCs w:val="32"/>
        </w:rPr>
        <w:t>五</w:t>
      </w:r>
      <w:r w:rsidRPr="00BE31CB">
        <w:rPr>
          <w:rFonts w:ascii="楷体_GB2312" w:eastAsia="楷体_GB2312" w:hint="eastAsia"/>
          <w:b/>
          <w:sz w:val="32"/>
          <w:szCs w:val="32"/>
        </w:rPr>
        <w:t>）工作步骤</w:t>
      </w:r>
    </w:p>
    <w:p w:rsidR="00440577" w:rsidRPr="00FD6504" w:rsidRDefault="00440577" w:rsidP="004F2A5B">
      <w:pPr>
        <w:spacing w:line="360" w:lineRule="auto"/>
        <w:ind w:firstLineChars="200" w:firstLine="640"/>
        <w:rPr>
          <w:rFonts w:ascii="仿宋_GB2312" w:eastAsia="仿宋_GB2312"/>
          <w:sz w:val="32"/>
          <w:szCs w:val="32"/>
        </w:rPr>
      </w:pPr>
      <w:r w:rsidRPr="00BE31CB">
        <w:rPr>
          <w:rFonts w:ascii="仿宋_GB2312" w:eastAsia="仿宋_GB2312" w:hint="eastAsia"/>
          <w:b/>
          <w:sz w:val="32"/>
          <w:szCs w:val="32"/>
        </w:rPr>
        <w:t>一是自纠自查阶段（6月1日至6月30日）。</w:t>
      </w:r>
      <w:r w:rsidRPr="00FD6504">
        <w:rPr>
          <w:rFonts w:ascii="仿宋_GB2312" w:eastAsia="仿宋_GB2312" w:hint="eastAsia"/>
          <w:sz w:val="32"/>
          <w:szCs w:val="32"/>
        </w:rPr>
        <w:t>各级党员领导干部和各单位、部门要对照“不作为、乱作为”的五类问题，认真组织好本单位、部门的自查自纠工作。各级党员领导干部要以上率下，带头把自己摆进去、把职责摆进去、把思想摆进去，认真对照检查，主动认领问题，建立问题台账，明确整改措施。问题台账及整改措施要报送至领导小组办公室。要坚持分层分类找问题，针对不同层级的干部、不同类型的部门，找深找准问题；要敞开大门找问题，真心听取师生意见，使查摆出来的问题让师生认可。</w:t>
      </w:r>
    </w:p>
    <w:p w:rsidR="00440577" w:rsidRPr="00FD6504" w:rsidRDefault="00440577" w:rsidP="004F2A5B">
      <w:pPr>
        <w:spacing w:line="360" w:lineRule="auto"/>
        <w:ind w:firstLineChars="200" w:firstLine="640"/>
        <w:rPr>
          <w:rFonts w:ascii="仿宋_GB2312" w:eastAsia="仿宋_GB2312"/>
          <w:sz w:val="32"/>
          <w:szCs w:val="32"/>
        </w:rPr>
      </w:pPr>
      <w:r w:rsidRPr="00BE31CB">
        <w:rPr>
          <w:rFonts w:ascii="仿宋_GB2312" w:eastAsia="仿宋_GB2312" w:hint="eastAsia"/>
          <w:b/>
          <w:sz w:val="32"/>
          <w:szCs w:val="32"/>
        </w:rPr>
        <w:t>二是整改阶段（7月1日至9月30日）。</w:t>
      </w:r>
      <w:r w:rsidRPr="00FD6504">
        <w:rPr>
          <w:rFonts w:ascii="仿宋_GB2312" w:eastAsia="仿宋_GB2312" w:hint="eastAsia"/>
          <w:sz w:val="32"/>
          <w:szCs w:val="32"/>
        </w:rPr>
        <w:t>要结合自纠自查的结果切实加以整改。坚持立行立改、边查边改，对梳理出来的问题，能改的要马上改，不拖不等，对不能及时整改的问题，要建立整改台账实行销号管理，并将整改落实情况及时公布，接受师生的监督，让师生看到变化见到实效。</w:t>
      </w:r>
    </w:p>
    <w:p w:rsidR="00440577" w:rsidRPr="00FD6504" w:rsidRDefault="00440577" w:rsidP="004F2A5B">
      <w:pPr>
        <w:spacing w:line="360" w:lineRule="auto"/>
        <w:ind w:firstLineChars="200" w:firstLine="640"/>
        <w:rPr>
          <w:rFonts w:ascii="仿宋_GB2312" w:eastAsia="仿宋_GB2312"/>
          <w:sz w:val="32"/>
          <w:szCs w:val="32"/>
        </w:rPr>
      </w:pPr>
      <w:r w:rsidRPr="00BE31CB">
        <w:rPr>
          <w:rFonts w:ascii="仿宋_GB2312" w:eastAsia="仿宋_GB2312" w:hint="eastAsia"/>
          <w:b/>
          <w:sz w:val="32"/>
          <w:szCs w:val="32"/>
        </w:rPr>
        <w:t>三是巡查阶段（10月1日至12月31日）。</w:t>
      </w:r>
      <w:r w:rsidRPr="00FD6504">
        <w:rPr>
          <w:rFonts w:ascii="仿宋_GB2312" w:eastAsia="仿宋_GB2312" w:hint="eastAsia"/>
          <w:sz w:val="32"/>
          <w:szCs w:val="32"/>
        </w:rPr>
        <w:t>领导小组将通过随机抽查、发放调查问卷、走访调查、重点检查、明察暗访、信访督办等方式，对师生反映强烈的“不作为、乱作为”突出问题，对管理服务部门开展集中整治、自查整改落实情况进行实地督查，跟踪了解师生对整改落实的满意度情况，切实把问题解决在一线、解决在末端。组织开展纪律审查，对在巡查、督查中发现落实整</w:t>
      </w:r>
      <w:r w:rsidRPr="00FD6504">
        <w:rPr>
          <w:rFonts w:ascii="仿宋_GB2312" w:eastAsia="仿宋_GB2312" w:hint="eastAsia"/>
          <w:sz w:val="32"/>
          <w:szCs w:val="32"/>
        </w:rPr>
        <w:lastRenderedPageBreak/>
        <w:t>改措施不严格、整改工作推进不力、整改成效不明显的，要作为重点问题线索进行纪律审查，典型问题通报曝光。</w:t>
      </w:r>
    </w:p>
    <w:p w:rsidR="00440577" w:rsidRPr="00385C14" w:rsidRDefault="00440577" w:rsidP="00440577">
      <w:pPr>
        <w:spacing w:line="360" w:lineRule="auto"/>
        <w:ind w:firstLineChars="200" w:firstLine="592"/>
        <w:rPr>
          <w:rFonts w:ascii="黑体" w:eastAsia="黑体"/>
          <w:spacing w:val="-12"/>
          <w:sz w:val="32"/>
          <w:szCs w:val="32"/>
        </w:rPr>
      </w:pPr>
      <w:r w:rsidRPr="00385C14">
        <w:rPr>
          <w:rFonts w:ascii="黑体" w:eastAsia="黑体" w:hint="eastAsia"/>
          <w:spacing w:val="-12"/>
          <w:sz w:val="32"/>
          <w:szCs w:val="32"/>
        </w:rPr>
        <w:t>三、强化措施，认真抓好“不作为、乱作为”集中专项整治工作</w:t>
      </w:r>
    </w:p>
    <w:p w:rsidR="00440577" w:rsidRPr="00BE31CB" w:rsidRDefault="00440577" w:rsidP="004F2A5B">
      <w:pPr>
        <w:spacing w:line="360" w:lineRule="auto"/>
        <w:ind w:firstLineChars="200" w:firstLine="640"/>
        <w:rPr>
          <w:rFonts w:ascii="楷体_GB2312" w:eastAsia="楷体_GB2312"/>
          <w:b/>
          <w:sz w:val="32"/>
          <w:szCs w:val="32"/>
        </w:rPr>
      </w:pPr>
      <w:r w:rsidRPr="00BE31CB">
        <w:rPr>
          <w:rFonts w:ascii="楷体_GB2312" w:eastAsia="楷体_GB2312" w:hint="eastAsia"/>
          <w:b/>
          <w:sz w:val="32"/>
          <w:szCs w:val="32"/>
        </w:rPr>
        <w:t>（一）要畅通渠道、发现问题</w:t>
      </w:r>
    </w:p>
    <w:p w:rsidR="00440577" w:rsidRPr="00FD6504" w:rsidRDefault="00440577" w:rsidP="00440577">
      <w:pPr>
        <w:spacing w:line="360" w:lineRule="auto"/>
        <w:ind w:firstLineChars="200" w:firstLine="640"/>
        <w:rPr>
          <w:rFonts w:ascii="仿宋_GB2312" w:eastAsia="仿宋_GB2312"/>
          <w:sz w:val="32"/>
          <w:szCs w:val="32"/>
        </w:rPr>
      </w:pPr>
      <w:r w:rsidRPr="00FD6504">
        <w:rPr>
          <w:rFonts w:ascii="仿宋_GB2312" w:eastAsia="仿宋_GB2312" w:hint="eastAsia"/>
          <w:sz w:val="32"/>
          <w:szCs w:val="32"/>
        </w:rPr>
        <w:t>学院要开门搞监督，畅通信访举报渠道，在学院网站开设“投诉举报直通车”，公开举报电话：0452-2663323，</w:t>
      </w:r>
      <w:r w:rsidRPr="00BE31CB">
        <w:rPr>
          <w:rFonts w:ascii="仿宋_GB2312" w:eastAsia="仿宋_GB2312" w:hint="eastAsia"/>
          <w:sz w:val="32"/>
          <w:szCs w:val="32"/>
        </w:rPr>
        <w:t>举报</w:t>
      </w:r>
      <w:hyperlink r:id="rId6" w:history="1">
        <w:r w:rsidRPr="00BE31CB">
          <w:rPr>
            <w:rStyle w:val="a5"/>
            <w:rFonts w:ascii="仿宋_GB2312" w:eastAsia="仿宋_GB2312" w:hint="eastAsia"/>
            <w:color w:val="auto"/>
            <w:sz w:val="32"/>
            <w:szCs w:val="32"/>
            <w:u w:val="none"/>
          </w:rPr>
          <w:t>电子邮箱：460355915@qq.com</w:t>
        </w:r>
      </w:hyperlink>
      <w:r w:rsidRPr="00BE31CB">
        <w:rPr>
          <w:rFonts w:ascii="仿宋_GB2312" w:eastAsia="仿宋_GB2312" w:hint="eastAsia"/>
          <w:sz w:val="32"/>
          <w:szCs w:val="32"/>
        </w:rPr>
        <w:t>，在服务窗口设置投诉举报箱，认真受理师生</w:t>
      </w:r>
      <w:r w:rsidRPr="00FD6504">
        <w:rPr>
          <w:rFonts w:ascii="仿宋_GB2312" w:eastAsia="仿宋_GB2312" w:hint="eastAsia"/>
          <w:sz w:val="32"/>
          <w:szCs w:val="32"/>
        </w:rPr>
        <w:t>的举报和投诉。二级学院、附属医院要及时公布本单位的举报电话、邮箱等，并抓好受理和线索移送工作。要从开展明察暗访、重点检查、纪律检查、随机调研走访等工作中收集线索，通过各种渠道及时发现和受理“不作为、乱作为”问题。</w:t>
      </w:r>
    </w:p>
    <w:p w:rsidR="00440577" w:rsidRPr="00BE31CB" w:rsidRDefault="00440577" w:rsidP="004F2A5B">
      <w:pPr>
        <w:spacing w:line="360" w:lineRule="auto"/>
        <w:ind w:firstLineChars="200" w:firstLine="640"/>
        <w:rPr>
          <w:rFonts w:ascii="楷体_GB2312" w:eastAsia="楷体_GB2312"/>
          <w:b/>
          <w:sz w:val="32"/>
          <w:szCs w:val="32"/>
        </w:rPr>
      </w:pPr>
      <w:r w:rsidRPr="00BE31CB">
        <w:rPr>
          <w:rFonts w:ascii="楷体_GB2312" w:eastAsia="楷体_GB2312" w:hint="eastAsia"/>
          <w:b/>
          <w:sz w:val="32"/>
          <w:szCs w:val="32"/>
        </w:rPr>
        <w:t>（二）要快速反应、立即查实</w:t>
      </w:r>
    </w:p>
    <w:p w:rsidR="00440577" w:rsidRPr="00FD6504" w:rsidRDefault="00440577" w:rsidP="00440577">
      <w:pPr>
        <w:spacing w:line="360" w:lineRule="auto"/>
        <w:ind w:firstLineChars="200" w:firstLine="640"/>
        <w:rPr>
          <w:rFonts w:ascii="仿宋_GB2312" w:eastAsia="仿宋_GB2312"/>
          <w:sz w:val="32"/>
          <w:szCs w:val="32"/>
        </w:rPr>
      </w:pPr>
      <w:r w:rsidRPr="00FD6504">
        <w:rPr>
          <w:rFonts w:ascii="仿宋_GB2312" w:eastAsia="仿宋_GB2312" w:hint="eastAsia"/>
          <w:sz w:val="32"/>
          <w:szCs w:val="32"/>
        </w:rPr>
        <w:t>各单位、部门发现“不作为、乱作为”问题时要快速反应、迅速行动，第一时间深入开展调查核实、固定证据。学院“不作为、乱作为”集中专项整治工作领导小组办公室，按性质、程序、层级及时调查核实。反映问题经查属实的，坚决予以严肃处理；与实际情况有出入的，及时澄清事实，维护被举报人的合法权益。</w:t>
      </w:r>
    </w:p>
    <w:p w:rsidR="00440577" w:rsidRPr="00BE31CB" w:rsidRDefault="00440577" w:rsidP="004F2A5B">
      <w:pPr>
        <w:spacing w:line="360" w:lineRule="auto"/>
        <w:ind w:firstLineChars="200" w:firstLine="640"/>
        <w:rPr>
          <w:rFonts w:ascii="楷体_GB2312" w:eastAsia="楷体_GB2312"/>
          <w:b/>
          <w:sz w:val="32"/>
          <w:szCs w:val="32"/>
        </w:rPr>
      </w:pPr>
      <w:r w:rsidRPr="00BE31CB">
        <w:rPr>
          <w:rFonts w:ascii="楷体_GB2312" w:eastAsia="楷体_GB2312" w:hint="eastAsia"/>
          <w:b/>
          <w:sz w:val="32"/>
          <w:szCs w:val="32"/>
        </w:rPr>
        <w:t>（三）要严肃执纪问责、分类严肃查处</w:t>
      </w:r>
    </w:p>
    <w:p w:rsidR="00440577" w:rsidRPr="00FD6504" w:rsidRDefault="00440577" w:rsidP="00440577">
      <w:pPr>
        <w:spacing w:line="360" w:lineRule="auto"/>
        <w:ind w:firstLineChars="200" w:firstLine="640"/>
        <w:rPr>
          <w:rFonts w:ascii="仿宋_GB2312" w:eastAsia="仿宋_GB2312"/>
          <w:sz w:val="32"/>
          <w:szCs w:val="32"/>
        </w:rPr>
      </w:pPr>
      <w:r w:rsidRPr="00FD6504">
        <w:rPr>
          <w:rFonts w:ascii="仿宋_GB2312" w:eastAsia="仿宋_GB2312" w:hint="eastAsia"/>
          <w:sz w:val="32"/>
          <w:szCs w:val="32"/>
        </w:rPr>
        <w:t>针对各级党员领导干部在工作中出现的“不作为、乱作为”问题，各单位、部门要认真研究，把情况搞清楚，把症结分析透，把对策想明白，科学研判、分层分类、妥善处置。属于能力不足</w:t>
      </w:r>
      <w:r w:rsidRPr="00FD6504">
        <w:rPr>
          <w:rFonts w:ascii="仿宋_GB2312" w:eastAsia="仿宋_GB2312" w:hint="eastAsia"/>
          <w:sz w:val="32"/>
          <w:szCs w:val="32"/>
        </w:rPr>
        <w:lastRenderedPageBreak/>
        <w:t>“不会为”的，要针对干部的知识空白、经验盲区、能力弱项，开展精准化的理论培训、政策培训、管理培训和法规培训等，增强干部适应新形势新任务的信心和能力，并责令其在2个月内限期调整状态；属于担当精神缺乏“懒作为”、“慢作为”的，要进行严肃批评教育，并责令其在2个月内限期整改；属于用权任性“乱作为”的，该问责的问责、该纪律处理的纪律处理。</w:t>
      </w:r>
    </w:p>
    <w:p w:rsidR="00440577" w:rsidRPr="00BE31CB" w:rsidRDefault="00440577" w:rsidP="00440577">
      <w:pPr>
        <w:spacing w:line="360" w:lineRule="auto"/>
        <w:ind w:firstLineChars="200" w:firstLine="640"/>
        <w:rPr>
          <w:rFonts w:ascii="黑体" w:eastAsia="黑体"/>
          <w:sz w:val="32"/>
          <w:szCs w:val="32"/>
        </w:rPr>
      </w:pPr>
      <w:r w:rsidRPr="00BE31CB">
        <w:rPr>
          <w:rFonts w:ascii="黑体" w:eastAsia="黑体" w:hint="eastAsia"/>
          <w:sz w:val="32"/>
          <w:szCs w:val="32"/>
        </w:rPr>
        <w:t>四、加强领导，深入推进“不作为、乱作为”专项整治工作取得实效</w:t>
      </w:r>
    </w:p>
    <w:p w:rsidR="00440577" w:rsidRPr="00BE31CB" w:rsidRDefault="00440577" w:rsidP="004F2A5B">
      <w:pPr>
        <w:spacing w:line="360" w:lineRule="auto"/>
        <w:ind w:firstLineChars="200" w:firstLine="640"/>
        <w:rPr>
          <w:rFonts w:ascii="楷体_GB2312" w:eastAsia="楷体_GB2312"/>
          <w:b/>
          <w:sz w:val="32"/>
          <w:szCs w:val="32"/>
        </w:rPr>
      </w:pPr>
      <w:r w:rsidRPr="00BE31CB">
        <w:rPr>
          <w:rFonts w:ascii="楷体_GB2312" w:eastAsia="楷体_GB2312" w:hint="eastAsia"/>
          <w:b/>
          <w:sz w:val="32"/>
          <w:szCs w:val="32"/>
        </w:rPr>
        <w:t>（一）成立“不作为、乱作为”集中专项整治工作领导小组</w:t>
      </w:r>
    </w:p>
    <w:p w:rsidR="00440577" w:rsidRPr="00FD6504" w:rsidRDefault="00440577" w:rsidP="00440577">
      <w:pPr>
        <w:spacing w:line="360" w:lineRule="auto"/>
        <w:ind w:firstLineChars="200" w:firstLine="640"/>
        <w:rPr>
          <w:rFonts w:ascii="仿宋_GB2312" w:eastAsia="仿宋_GB2312"/>
          <w:sz w:val="32"/>
          <w:szCs w:val="32"/>
        </w:rPr>
      </w:pPr>
      <w:r w:rsidRPr="00FD6504">
        <w:rPr>
          <w:rFonts w:ascii="仿宋_GB2312" w:eastAsia="仿宋_GB2312" w:hint="eastAsia"/>
          <w:sz w:val="32"/>
          <w:szCs w:val="32"/>
        </w:rPr>
        <w:t>为深入开展好“不作为、乱作为”集中专项整治工作，学院决定成立“不作为、乱作为”集中专项整治工作领导小组。</w:t>
      </w:r>
    </w:p>
    <w:p w:rsidR="00440577" w:rsidRPr="00FD6504" w:rsidRDefault="00440577" w:rsidP="004F2A5B">
      <w:pPr>
        <w:spacing w:line="360" w:lineRule="auto"/>
        <w:ind w:firstLineChars="200" w:firstLine="640"/>
        <w:rPr>
          <w:rFonts w:ascii="仿宋_GB2312" w:eastAsia="仿宋_GB2312"/>
          <w:sz w:val="32"/>
          <w:szCs w:val="32"/>
        </w:rPr>
      </w:pPr>
      <w:r w:rsidRPr="00BE31CB">
        <w:rPr>
          <w:rFonts w:ascii="仿宋_GB2312" w:eastAsia="仿宋_GB2312" w:hint="eastAsia"/>
          <w:b/>
          <w:sz w:val="32"/>
          <w:szCs w:val="32"/>
        </w:rPr>
        <w:t>组  长：</w:t>
      </w:r>
      <w:r w:rsidRPr="00FD6504">
        <w:rPr>
          <w:rFonts w:ascii="仿宋_GB2312" w:eastAsia="仿宋_GB2312" w:hint="eastAsia"/>
          <w:sz w:val="32"/>
          <w:szCs w:val="32"/>
        </w:rPr>
        <w:t>刘吉成</w:t>
      </w:r>
      <w:r>
        <w:rPr>
          <w:rFonts w:ascii="仿宋_GB2312" w:eastAsia="仿宋_GB2312" w:hint="eastAsia"/>
          <w:sz w:val="32"/>
          <w:szCs w:val="32"/>
        </w:rPr>
        <w:t xml:space="preserve">  </w:t>
      </w:r>
      <w:r w:rsidRPr="00FD6504">
        <w:rPr>
          <w:rFonts w:ascii="仿宋_GB2312" w:eastAsia="仿宋_GB2312" w:hint="eastAsia"/>
          <w:sz w:val="32"/>
          <w:szCs w:val="32"/>
        </w:rPr>
        <w:t>顾长虹</w:t>
      </w:r>
    </w:p>
    <w:p w:rsidR="00440577" w:rsidRPr="00FD6504" w:rsidRDefault="00440577" w:rsidP="004F2A5B">
      <w:pPr>
        <w:spacing w:line="360" w:lineRule="auto"/>
        <w:ind w:firstLineChars="200" w:firstLine="640"/>
        <w:rPr>
          <w:rFonts w:ascii="仿宋_GB2312" w:eastAsia="仿宋_GB2312"/>
          <w:sz w:val="32"/>
          <w:szCs w:val="32"/>
        </w:rPr>
      </w:pPr>
      <w:r w:rsidRPr="00BE31CB">
        <w:rPr>
          <w:rFonts w:ascii="仿宋_GB2312" w:eastAsia="仿宋_GB2312" w:hint="eastAsia"/>
          <w:b/>
          <w:sz w:val="32"/>
          <w:szCs w:val="32"/>
        </w:rPr>
        <w:t>常务副组长：</w:t>
      </w:r>
      <w:r w:rsidRPr="00FD6504">
        <w:rPr>
          <w:rFonts w:ascii="仿宋_GB2312" w:eastAsia="仿宋_GB2312" w:hint="eastAsia"/>
          <w:sz w:val="32"/>
          <w:szCs w:val="32"/>
        </w:rPr>
        <w:t>毕红霞</w:t>
      </w:r>
    </w:p>
    <w:p w:rsidR="00440577" w:rsidRPr="00FD6504" w:rsidRDefault="00440577" w:rsidP="004F2A5B">
      <w:pPr>
        <w:spacing w:line="360" w:lineRule="auto"/>
        <w:ind w:firstLineChars="200" w:firstLine="640"/>
        <w:rPr>
          <w:rFonts w:ascii="仿宋_GB2312" w:eastAsia="仿宋_GB2312"/>
          <w:sz w:val="32"/>
          <w:szCs w:val="32"/>
        </w:rPr>
      </w:pPr>
      <w:r w:rsidRPr="00BE31CB">
        <w:rPr>
          <w:rFonts w:ascii="仿宋_GB2312" w:eastAsia="仿宋_GB2312" w:hint="eastAsia"/>
          <w:b/>
          <w:sz w:val="32"/>
          <w:szCs w:val="32"/>
        </w:rPr>
        <w:t>副组长：</w:t>
      </w:r>
      <w:r w:rsidRPr="00FD6504">
        <w:rPr>
          <w:rFonts w:ascii="仿宋_GB2312" w:eastAsia="仿宋_GB2312" w:hint="eastAsia"/>
          <w:sz w:val="32"/>
          <w:szCs w:val="32"/>
        </w:rPr>
        <w:t>崔光成</w:t>
      </w:r>
      <w:r>
        <w:rPr>
          <w:rFonts w:ascii="仿宋_GB2312" w:eastAsia="仿宋_GB2312" w:hint="eastAsia"/>
          <w:sz w:val="32"/>
          <w:szCs w:val="32"/>
        </w:rPr>
        <w:t xml:space="preserve">  </w:t>
      </w:r>
      <w:r w:rsidRPr="00FD6504">
        <w:rPr>
          <w:rFonts w:ascii="仿宋_GB2312" w:eastAsia="仿宋_GB2312" w:hint="eastAsia"/>
          <w:sz w:val="32"/>
          <w:szCs w:val="32"/>
        </w:rPr>
        <w:t>王晓星</w:t>
      </w:r>
      <w:r>
        <w:rPr>
          <w:rFonts w:ascii="仿宋_GB2312" w:eastAsia="仿宋_GB2312" w:hint="eastAsia"/>
          <w:sz w:val="32"/>
          <w:szCs w:val="32"/>
        </w:rPr>
        <w:t xml:space="preserve">  </w:t>
      </w:r>
      <w:r w:rsidRPr="00FD6504">
        <w:rPr>
          <w:rFonts w:ascii="仿宋_GB2312" w:eastAsia="仿宋_GB2312" w:hint="eastAsia"/>
          <w:sz w:val="32"/>
          <w:szCs w:val="32"/>
        </w:rPr>
        <w:t>丛明宇</w:t>
      </w:r>
      <w:r>
        <w:rPr>
          <w:rFonts w:ascii="仿宋_GB2312" w:eastAsia="仿宋_GB2312" w:hint="eastAsia"/>
          <w:sz w:val="32"/>
          <w:szCs w:val="32"/>
        </w:rPr>
        <w:t xml:space="preserve">  </w:t>
      </w:r>
      <w:r w:rsidRPr="00FD6504">
        <w:rPr>
          <w:rFonts w:ascii="仿宋_GB2312" w:eastAsia="仿宋_GB2312" w:hint="eastAsia"/>
          <w:sz w:val="32"/>
          <w:szCs w:val="32"/>
        </w:rPr>
        <w:t>张晓杰</w:t>
      </w:r>
      <w:r>
        <w:rPr>
          <w:rFonts w:ascii="仿宋_GB2312" w:eastAsia="仿宋_GB2312" w:hint="eastAsia"/>
          <w:sz w:val="32"/>
          <w:szCs w:val="32"/>
        </w:rPr>
        <w:t xml:space="preserve">  </w:t>
      </w:r>
      <w:r w:rsidRPr="00FD6504">
        <w:rPr>
          <w:rFonts w:ascii="仿宋_GB2312" w:eastAsia="仿宋_GB2312" w:hint="eastAsia"/>
          <w:sz w:val="32"/>
          <w:szCs w:val="32"/>
        </w:rPr>
        <w:t>何宪坤</w:t>
      </w:r>
    </w:p>
    <w:p w:rsidR="00440577" w:rsidRDefault="00440577" w:rsidP="004F2A5B">
      <w:pPr>
        <w:spacing w:line="360" w:lineRule="auto"/>
        <w:ind w:firstLineChars="200" w:firstLine="640"/>
        <w:rPr>
          <w:rFonts w:ascii="仿宋_GB2312" w:eastAsia="仿宋_GB2312"/>
          <w:sz w:val="32"/>
          <w:szCs w:val="32"/>
        </w:rPr>
      </w:pPr>
      <w:r w:rsidRPr="00BE31CB">
        <w:rPr>
          <w:rFonts w:ascii="仿宋_GB2312" w:eastAsia="仿宋_GB2312" w:hint="eastAsia"/>
          <w:b/>
          <w:sz w:val="32"/>
          <w:szCs w:val="32"/>
        </w:rPr>
        <w:t>成  员：</w:t>
      </w:r>
      <w:r w:rsidRPr="00FD6504">
        <w:rPr>
          <w:rFonts w:ascii="仿宋_GB2312" w:eastAsia="仿宋_GB2312" w:hint="eastAsia"/>
          <w:sz w:val="32"/>
          <w:szCs w:val="32"/>
        </w:rPr>
        <w:t>黄海涛</w:t>
      </w:r>
      <w:r>
        <w:rPr>
          <w:rFonts w:ascii="仿宋_GB2312" w:eastAsia="仿宋_GB2312" w:hint="eastAsia"/>
          <w:sz w:val="32"/>
          <w:szCs w:val="32"/>
        </w:rPr>
        <w:t xml:space="preserve">  </w:t>
      </w:r>
      <w:r w:rsidRPr="00FD6504">
        <w:rPr>
          <w:rFonts w:ascii="仿宋_GB2312" w:eastAsia="仿宋_GB2312" w:hint="eastAsia"/>
          <w:sz w:val="32"/>
          <w:szCs w:val="32"/>
        </w:rPr>
        <w:t>肖锋刚</w:t>
      </w:r>
      <w:r>
        <w:rPr>
          <w:rFonts w:ascii="仿宋_GB2312" w:eastAsia="仿宋_GB2312" w:hint="eastAsia"/>
          <w:sz w:val="32"/>
          <w:szCs w:val="32"/>
        </w:rPr>
        <w:t xml:space="preserve">  </w:t>
      </w:r>
      <w:r w:rsidRPr="00FD6504">
        <w:rPr>
          <w:rFonts w:ascii="仿宋_GB2312" w:eastAsia="仿宋_GB2312" w:hint="eastAsia"/>
          <w:sz w:val="32"/>
          <w:szCs w:val="32"/>
        </w:rPr>
        <w:t>孙迎春</w:t>
      </w:r>
      <w:r>
        <w:rPr>
          <w:rFonts w:ascii="仿宋_GB2312" w:eastAsia="仿宋_GB2312" w:hint="eastAsia"/>
          <w:sz w:val="32"/>
          <w:szCs w:val="32"/>
        </w:rPr>
        <w:t xml:space="preserve">  </w:t>
      </w:r>
      <w:r w:rsidRPr="00FD6504">
        <w:rPr>
          <w:rFonts w:ascii="仿宋_GB2312" w:eastAsia="仿宋_GB2312" w:hint="eastAsia"/>
          <w:sz w:val="32"/>
          <w:szCs w:val="32"/>
        </w:rPr>
        <w:t>于海涛</w:t>
      </w:r>
      <w:r>
        <w:rPr>
          <w:rFonts w:ascii="仿宋_GB2312" w:eastAsia="仿宋_GB2312" w:hint="eastAsia"/>
          <w:sz w:val="32"/>
          <w:szCs w:val="32"/>
        </w:rPr>
        <w:t xml:space="preserve">  </w:t>
      </w:r>
      <w:r w:rsidRPr="00FD6504">
        <w:rPr>
          <w:rFonts w:ascii="仿宋_GB2312" w:eastAsia="仿宋_GB2312" w:hint="eastAsia"/>
          <w:sz w:val="32"/>
          <w:szCs w:val="32"/>
        </w:rPr>
        <w:t>王</w:t>
      </w:r>
      <w:r>
        <w:rPr>
          <w:rFonts w:ascii="仿宋_GB2312" w:eastAsia="仿宋_GB2312" w:hint="eastAsia"/>
          <w:sz w:val="32"/>
          <w:szCs w:val="32"/>
        </w:rPr>
        <w:t xml:space="preserve">  </w:t>
      </w:r>
      <w:r w:rsidRPr="00FD6504">
        <w:rPr>
          <w:rFonts w:ascii="仿宋_GB2312" w:eastAsia="仿宋_GB2312" w:hint="eastAsia"/>
          <w:sz w:val="32"/>
          <w:szCs w:val="32"/>
        </w:rPr>
        <w:t>彬</w:t>
      </w:r>
      <w:r>
        <w:rPr>
          <w:rFonts w:ascii="仿宋_GB2312" w:eastAsia="仿宋_GB2312" w:hint="eastAsia"/>
          <w:sz w:val="32"/>
          <w:szCs w:val="32"/>
        </w:rPr>
        <w:t xml:space="preserve">  </w:t>
      </w:r>
    </w:p>
    <w:p w:rsidR="00440577" w:rsidRDefault="00440577" w:rsidP="00440577">
      <w:pPr>
        <w:spacing w:line="360" w:lineRule="auto"/>
        <w:ind w:firstLineChars="600" w:firstLine="1920"/>
        <w:rPr>
          <w:rFonts w:ascii="仿宋_GB2312" w:eastAsia="仿宋_GB2312"/>
          <w:sz w:val="32"/>
          <w:szCs w:val="32"/>
        </w:rPr>
      </w:pPr>
      <w:r w:rsidRPr="00FD6504">
        <w:rPr>
          <w:rFonts w:ascii="仿宋_GB2312" w:eastAsia="仿宋_GB2312" w:hint="eastAsia"/>
          <w:sz w:val="32"/>
          <w:szCs w:val="32"/>
        </w:rPr>
        <w:t>苏</w:t>
      </w:r>
      <w:r>
        <w:rPr>
          <w:rFonts w:ascii="仿宋_GB2312" w:eastAsia="仿宋_GB2312" w:hint="eastAsia"/>
          <w:sz w:val="32"/>
          <w:szCs w:val="32"/>
        </w:rPr>
        <w:t xml:space="preserve">  </w:t>
      </w:r>
      <w:r w:rsidRPr="00FD6504">
        <w:rPr>
          <w:rFonts w:ascii="仿宋_GB2312" w:eastAsia="仿宋_GB2312" w:hint="eastAsia"/>
          <w:sz w:val="32"/>
          <w:szCs w:val="32"/>
        </w:rPr>
        <w:t>江</w:t>
      </w:r>
      <w:r>
        <w:rPr>
          <w:rFonts w:ascii="仿宋_GB2312" w:eastAsia="仿宋_GB2312" w:hint="eastAsia"/>
          <w:sz w:val="32"/>
          <w:szCs w:val="32"/>
        </w:rPr>
        <w:t xml:space="preserve">  </w:t>
      </w:r>
      <w:r w:rsidRPr="00FD6504">
        <w:rPr>
          <w:rFonts w:ascii="仿宋_GB2312" w:eastAsia="仿宋_GB2312" w:hint="eastAsia"/>
          <w:sz w:val="32"/>
          <w:szCs w:val="32"/>
        </w:rPr>
        <w:t>文</w:t>
      </w:r>
      <w:r>
        <w:rPr>
          <w:rFonts w:ascii="仿宋_GB2312" w:eastAsia="仿宋_GB2312" w:hint="eastAsia"/>
          <w:sz w:val="32"/>
          <w:szCs w:val="32"/>
        </w:rPr>
        <w:t xml:space="preserve">  </w:t>
      </w:r>
      <w:r w:rsidRPr="00FD6504">
        <w:rPr>
          <w:rFonts w:ascii="仿宋_GB2312" w:eastAsia="仿宋_GB2312" w:hint="eastAsia"/>
          <w:sz w:val="32"/>
          <w:szCs w:val="32"/>
        </w:rPr>
        <w:t>丽</w:t>
      </w:r>
      <w:r>
        <w:rPr>
          <w:rFonts w:ascii="仿宋_GB2312" w:eastAsia="仿宋_GB2312" w:hint="eastAsia"/>
          <w:sz w:val="32"/>
          <w:szCs w:val="32"/>
        </w:rPr>
        <w:t xml:space="preserve">  </w:t>
      </w:r>
      <w:r w:rsidRPr="00FD6504">
        <w:rPr>
          <w:rFonts w:ascii="仿宋_GB2312" w:eastAsia="仿宋_GB2312" w:hint="eastAsia"/>
          <w:sz w:val="32"/>
          <w:szCs w:val="32"/>
        </w:rPr>
        <w:t>权姬淑</w:t>
      </w:r>
      <w:r>
        <w:rPr>
          <w:rFonts w:ascii="仿宋_GB2312" w:eastAsia="仿宋_GB2312" w:hint="eastAsia"/>
          <w:sz w:val="32"/>
          <w:szCs w:val="32"/>
        </w:rPr>
        <w:t xml:space="preserve">  </w:t>
      </w:r>
      <w:r w:rsidRPr="00FD6504">
        <w:rPr>
          <w:rFonts w:ascii="仿宋_GB2312" w:eastAsia="仿宋_GB2312" w:hint="eastAsia"/>
          <w:sz w:val="32"/>
          <w:szCs w:val="32"/>
        </w:rPr>
        <w:t>辛</w:t>
      </w:r>
      <w:r>
        <w:rPr>
          <w:rFonts w:ascii="仿宋_GB2312" w:eastAsia="仿宋_GB2312" w:hint="eastAsia"/>
          <w:sz w:val="32"/>
          <w:szCs w:val="32"/>
        </w:rPr>
        <w:t xml:space="preserve">  </w:t>
      </w:r>
      <w:r w:rsidRPr="00FD6504">
        <w:rPr>
          <w:rFonts w:ascii="仿宋_GB2312" w:eastAsia="仿宋_GB2312" w:hint="eastAsia"/>
          <w:sz w:val="32"/>
          <w:szCs w:val="32"/>
        </w:rPr>
        <w:t>丹</w:t>
      </w:r>
      <w:r>
        <w:rPr>
          <w:rFonts w:ascii="仿宋_GB2312" w:eastAsia="仿宋_GB2312" w:hint="eastAsia"/>
          <w:sz w:val="32"/>
          <w:szCs w:val="32"/>
        </w:rPr>
        <w:t xml:space="preserve">  </w:t>
      </w:r>
      <w:r w:rsidRPr="00FD6504">
        <w:rPr>
          <w:rFonts w:ascii="仿宋_GB2312" w:eastAsia="仿宋_GB2312" w:hint="eastAsia"/>
          <w:sz w:val="32"/>
          <w:szCs w:val="32"/>
        </w:rPr>
        <w:t>沈</w:t>
      </w:r>
      <w:r>
        <w:rPr>
          <w:rFonts w:ascii="仿宋_GB2312" w:eastAsia="仿宋_GB2312" w:hint="eastAsia"/>
          <w:sz w:val="32"/>
          <w:szCs w:val="32"/>
        </w:rPr>
        <w:t xml:space="preserve">  </w:t>
      </w:r>
      <w:r w:rsidRPr="00FD6504">
        <w:rPr>
          <w:rFonts w:ascii="仿宋_GB2312" w:eastAsia="仿宋_GB2312" w:hint="eastAsia"/>
          <w:sz w:val="32"/>
          <w:szCs w:val="32"/>
        </w:rPr>
        <w:t xml:space="preserve">黎 </w:t>
      </w:r>
    </w:p>
    <w:p w:rsidR="00440577" w:rsidRDefault="00440577" w:rsidP="00440577">
      <w:pPr>
        <w:spacing w:line="360" w:lineRule="auto"/>
        <w:ind w:firstLineChars="600" w:firstLine="1920"/>
        <w:rPr>
          <w:rFonts w:ascii="仿宋_GB2312" w:eastAsia="仿宋_GB2312"/>
          <w:sz w:val="32"/>
          <w:szCs w:val="32"/>
        </w:rPr>
      </w:pPr>
      <w:r w:rsidRPr="00FD6504">
        <w:rPr>
          <w:rFonts w:ascii="仿宋_GB2312" w:eastAsia="仿宋_GB2312" w:hint="eastAsia"/>
          <w:sz w:val="32"/>
          <w:szCs w:val="32"/>
        </w:rPr>
        <w:t>张</w:t>
      </w:r>
      <w:r>
        <w:rPr>
          <w:rFonts w:ascii="仿宋_GB2312" w:eastAsia="仿宋_GB2312" w:hint="eastAsia"/>
          <w:sz w:val="32"/>
          <w:szCs w:val="32"/>
        </w:rPr>
        <w:t xml:space="preserve">  </w:t>
      </w:r>
      <w:r w:rsidRPr="00FD6504">
        <w:rPr>
          <w:rFonts w:ascii="仿宋_GB2312" w:eastAsia="仿宋_GB2312" w:hint="eastAsia"/>
          <w:sz w:val="32"/>
          <w:szCs w:val="32"/>
        </w:rPr>
        <w:t>强</w:t>
      </w:r>
      <w:r>
        <w:rPr>
          <w:rFonts w:ascii="仿宋_GB2312" w:eastAsia="仿宋_GB2312" w:hint="eastAsia"/>
          <w:sz w:val="32"/>
          <w:szCs w:val="32"/>
        </w:rPr>
        <w:t xml:space="preserve">  </w:t>
      </w:r>
      <w:r w:rsidRPr="00FD6504">
        <w:rPr>
          <w:rFonts w:ascii="仿宋_GB2312" w:eastAsia="仿宋_GB2312" w:hint="eastAsia"/>
          <w:sz w:val="32"/>
          <w:szCs w:val="32"/>
        </w:rPr>
        <w:t>宋耀新</w:t>
      </w:r>
      <w:r>
        <w:rPr>
          <w:rFonts w:ascii="仿宋_GB2312" w:eastAsia="仿宋_GB2312" w:hint="eastAsia"/>
          <w:sz w:val="32"/>
          <w:szCs w:val="32"/>
        </w:rPr>
        <w:t xml:space="preserve">  </w:t>
      </w:r>
      <w:r w:rsidRPr="00FD6504">
        <w:rPr>
          <w:rFonts w:ascii="仿宋_GB2312" w:eastAsia="仿宋_GB2312" w:hint="eastAsia"/>
          <w:sz w:val="32"/>
          <w:szCs w:val="32"/>
        </w:rPr>
        <w:t>张宝林</w:t>
      </w:r>
      <w:r>
        <w:rPr>
          <w:rFonts w:ascii="仿宋_GB2312" w:eastAsia="仿宋_GB2312" w:hint="eastAsia"/>
          <w:sz w:val="32"/>
          <w:szCs w:val="32"/>
        </w:rPr>
        <w:t xml:space="preserve">  </w:t>
      </w:r>
      <w:r w:rsidRPr="00FD6504">
        <w:rPr>
          <w:rFonts w:ascii="仿宋_GB2312" w:eastAsia="仿宋_GB2312" w:hint="eastAsia"/>
          <w:sz w:val="32"/>
          <w:szCs w:val="32"/>
        </w:rPr>
        <w:t>张淑丽</w:t>
      </w:r>
      <w:r>
        <w:rPr>
          <w:rFonts w:ascii="仿宋_GB2312" w:eastAsia="仿宋_GB2312" w:hint="eastAsia"/>
          <w:sz w:val="32"/>
          <w:szCs w:val="32"/>
        </w:rPr>
        <w:t xml:space="preserve">  </w:t>
      </w:r>
      <w:r w:rsidRPr="00FD6504">
        <w:rPr>
          <w:rFonts w:ascii="仿宋_GB2312" w:eastAsia="仿宋_GB2312" w:hint="eastAsia"/>
          <w:sz w:val="32"/>
          <w:szCs w:val="32"/>
        </w:rPr>
        <w:t>胡</w:t>
      </w:r>
      <w:r>
        <w:rPr>
          <w:rFonts w:ascii="仿宋_GB2312" w:eastAsia="仿宋_GB2312" w:hint="eastAsia"/>
          <w:sz w:val="32"/>
          <w:szCs w:val="32"/>
        </w:rPr>
        <w:t xml:space="preserve">  </w:t>
      </w:r>
      <w:r w:rsidRPr="00FD6504">
        <w:rPr>
          <w:rFonts w:ascii="仿宋_GB2312" w:eastAsia="仿宋_GB2312" w:hint="eastAsia"/>
          <w:sz w:val="32"/>
          <w:szCs w:val="32"/>
        </w:rPr>
        <w:t>凯</w:t>
      </w:r>
    </w:p>
    <w:p w:rsidR="00440577" w:rsidRDefault="00440577" w:rsidP="00440577">
      <w:pPr>
        <w:spacing w:line="360" w:lineRule="auto"/>
        <w:ind w:firstLineChars="600" w:firstLine="1920"/>
        <w:rPr>
          <w:rFonts w:ascii="仿宋_GB2312" w:eastAsia="仿宋_GB2312"/>
          <w:sz w:val="32"/>
          <w:szCs w:val="32"/>
        </w:rPr>
      </w:pPr>
      <w:r w:rsidRPr="00FD6504">
        <w:rPr>
          <w:rFonts w:ascii="仿宋_GB2312" w:eastAsia="仿宋_GB2312" w:hint="eastAsia"/>
          <w:sz w:val="32"/>
          <w:szCs w:val="32"/>
        </w:rPr>
        <w:t>高</w:t>
      </w:r>
      <w:r>
        <w:rPr>
          <w:rFonts w:ascii="仿宋_GB2312" w:eastAsia="仿宋_GB2312" w:hint="eastAsia"/>
          <w:sz w:val="32"/>
          <w:szCs w:val="32"/>
        </w:rPr>
        <w:t xml:space="preserve">  </w:t>
      </w:r>
      <w:r w:rsidRPr="00FD6504">
        <w:rPr>
          <w:rFonts w:ascii="仿宋_GB2312" w:eastAsia="仿宋_GB2312" w:hint="eastAsia"/>
          <w:sz w:val="32"/>
          <w:szCs w:val="32"/>
        </w:rPr>
        <w:t>萍</w:t>
      </w:r>
      <w:r>
        <w:rPr>
          <w:rFonts w:ascii="仿宋_GB2312" w:eastAsia="仿宋_GB2312" w:hint="eastAsia"/>
          <w:sz w:val="32"/>
          <w:szCs w:val="32"/>
        </w:rPr>
        <w:t xml:space="preserve">  </w:t>
      </w:r>
      <w:r w:rsidRPr="00FD6504">
        <w:rPr>
          <w:rFonts w:ascii="仿宋_GB2312" w:eastAsia="仿宋_GB2312" w:hint="eastAsia"/>
          <w:sz w:val="32"/>
          <w:szCs w:val="32"/>
        </w:rPr>
        <w:t>张</w:t>
      </w:r>
      <w:r>
        <w:rPr>
          <w:rFonts w:ascii="仿宋_GB2312" w:eastAsia="仿宋_GB2312" w:hint="eastAsia"/>
          <w:sz w:val="32"/>
          <w:szCs w:val="32"/>
        </w:rPr>
        <w:t xml:space="preserve">  </w:t>
      </w:r>
      <w:r w:rsidRPr="00FD6504">
        <w:rPr>
          <w:rFonts w:ascii="仿宋_GB2312" w:eastAsia="仿宋_GB2312" w:hint="eastAsia"/>
          <w:sz w:val="32"/>
          <w:szCs w:val="32"/>
        </w:rPr>
        <w:t>威</w:t>
      </w:r>
      <w:r>
        <w:rPr>
          <w:rFonts w:ascii="仿宋_GB2312" w:eastAsia="仿宋_GB2312" w:hint="eastAsia"/>
          <w:sz w:val="32"/>
          <w:szCs w:val="32"/>
        </w:rPr>
        <w:t xml:space="preserve">  </w:t>
      </w:r>
      <w:r w:rsidRPr="00FD6504">
        <w:rPr>
          <w:rFonts w:ascii="仿宋_GB2312" w:eastAsia="仿宋_GB2312" w:hint="eastAsia"/>
          <w:sz w:val="32"/>
          <w:szCs w:val="32"/>
        </w:rPr>
        <w:t>黄秀义</w:t>
      </w:r>
      <w:r>
        <w:rPr>
          <w:rFonts w:ascii="仿宋_GB2312" w:eastAsia="仿宋_GB2312" w:hint="eastAsia"/>
          <w:sz w:val="32"/>
          <w:szCs w:val="32"/>
        </w:rPr>
        <w:t xml:space="preserve">  </w:t>
      </w:r>
      <w:r w:rsidRPr="00FD6504">
        <w:rPr>
          <w:rFonts w:ascii="仿宋_GB2312" w:eastAsia="仿宋_GB2312" w:hint="eastAsia"/>
          <w:sz w:val="32"/>
          <w:szCs w:val="32"/>
        </w:rPr>
        <w:t>李静平</w:t>
      </w:r>
      <w:r>
        <w:rPr>
          <w:rFonts w:ascii="仿宋_GB2312" w:eastAsia="仿宋_GB2312" w:hint="eastAsia"/>
          <w:sz w:val="32"/>
          <w:szCs w:val="32"/>
        </w:rPr>
        <w:t xml:space="preserve">  </w:t>
      </w:r>
      <w:r w:rsidRPr="00FD6504">
        <w:rPr>
          <w:rFonts w:ascii="仿宋_GB2312" w:eastAsia="仿宋_GB2312" w:hint="eastAsia"/>
          <w:sz w:val="32"/>
          <w:szCs w:val="32"/>
        </w:rPr>
        <w:t>马</w:t>
      </w:r>
      <w:r>
        <w:rPr>
          <w:rFonts w:ascii="仿宋_GB2312" w:eastAsia="仿宋_GB2312" w:hint="eastAsia"/>
          <w:sz w:val="32"/>
          <w:szCs w:val="32"/>
        </w:rPr>
        <w:t xml:space="preserve">  </w:t>
      </w:r>
      <w:r w:rsidRPr="00FD6504">
        <w:rPr>
          <w:rFonts w:ascii="仿宋_GB2312" w:eastAsia="仿宋_GB2312" w:hint="eastAsia"/>
          <w:sz w:val="32"/>
          <w:szCs w:val="32"/>
        </w:rPr>
        <w:t>倩</w:t>
      </w:r>
      <w:r>
        <w:rPr>
          <w:rFonts w:ascii="仿宋_GB2312" w:eastAsia="仿宋_GB2312" w:hint="eastAsia"/>
          <w:sz w:val="32"/>
          <w:szCs w:val="32"/>
        </w:rPr>
        <w:t xml:space="preserve">  </w:t>
      </w:r>
    </w:p>
    <w:p w:rsidR="00440577" w:rsidRDefault="00440577" w:rsidP="00440577">
      <w:pPr>
        <w:spacing w:line="360" w:lineRule="auto"/>
        <w:ind w:firstLineChars="600" w:firstLine="1920"/>
        <w:rPr>
          <w:rFonts w:ascii="仿宋_GB2312" w:eastAsia="仿宋_GB2312"/>
          <w:sz w:val="32"/>
          <w:szCs w:val="32"/>
        </w:rPr>
      </w:pPr>
      <w:r w:rsidRPr="00FD6504">
        <w:rPr>
          <w:rFonts w:ascii="仿宋_GB2312" w:eastAsia="仿宋_GB2312" w:hint="eastAsia"/>
          <w:sz w:val="32"/>
          <w:szCs w:val="32"/>
        </w:rPr>
        <w:t>云长海</w:t>
      </w:r>
      <w:r>
        <w:rPr>
          <w:rFonts w:ascii="仿宋_GB2312" w:eastAsia="仿宋_GB2312" w:hint="eastAsia"/>
          <w:sz w:val="32"/>
          <w:szCs w:val="32"/>
        </w:rPr>
        <w:t xml:space="preserve">  </w:t>
      </w:r>
      <w:r w:rsidRPr="00FD6504">
        <w:rPr>
          <w:rFonts w:ascii="仿宋_GB2312" w:eastAsia="仿宋_GB2312" w:hint="eastAsia"/>
          <w:sz w:val="32"/>
          <w:szCs w:val="32"/>
        </w:rPr>
        <w:t>牛英才</w:t>
      </w:r>
      <w:r>
        <w:rPr>
          <w:rFonts w:ascii="仿宋_GB2312" w:eastAsia="仿宋_GB2312" w:hint="eastAsia"/>
          <w:sz w:val="32"/>
          <w:szCs w:val="32"/>
        </w:rPr>
        <w:t xml:space="preserve">  </w:t>
      </w:r>
      <w:r w:rsidRPr="00FD6504">
        <w:rPr>
          <w:rFonts w:ascii="仿宋_GB2312" w:eastAsia="仿宋_GB2312" w:hint="eastAsia"/>
          <w:sz w:val="32"/>
          <w:szCs w:val="32"/>
        </w:rPr>
        <w:t>谷云波</w:t>
      </w:r>
      <w:r>
        <w:rPr>
          <w:rFonts w:ascii="仿宋_GB2312" w:eastAsia="仿宋_GB2312" w:hint="eastAsia"/>
          <w:sz w:val="32"/>
          <w:szCs w:val="32"/>
        </w:rPr>
        <w:t xml:space="preserve">  </w:t>
      </w:r>
      <w:r w:rsidRPr="00FD6504">
        <w:rPr>
          <w:rFonts w:ascii="仿宋_GB2312" w:eastAsia="仿宋_GB2312" w:hint="eastAsia"/>
          <w:sz w:val="32"/>
          <w:szCs w:val="32"/>
        </w:rPr>
        <w:t>徐</w:t>
      </w:r>
      <w:r>
        <w:rPr>
          <w:rFonts w:ascii="仿宋_GB2312" w:eastAsia="仿宋_GB2312" w:hint="eastAsia"/>
          <w:sz w:val="32"/>
          <w:szCs w:val="32"/>
        </w:rPr>
        <w:t xml:space="preserve">  </w:t>
      </w:r>
      <w:r w:rsidRPr="00FD6504">
        <w:rPr>
          <w:rFonts w:ascii="仿宋_GB2312" w:eastAsia="仿宋_GB2312" w:hint="eastAsia"/>
          <w:sz w:val="32"/>
          <w:szCs w:val="32"/>
        </w:rPr>
        <w:t>辉</w:t>
      </w:r>
      <w:r>
        <w:rPr>
          <w:rFonts w:ascii="仿宋_GB2312" w:eastAsia="仿宋_GB2312" w:hint="eastAsia"/>
          <w:sz w:val="32"/>
          <w:szCs w:val="32"/>
        </w:rPr>
        <w:t xml:space="preserve">  </w:t>
      </w:r>
      <w:r w:rsidRPr="00FD6504">
        <w:rPr>
          <w:rFonts w:ascii="仿宋_GB2312" w:eastAsia="仿宋_GB2312" w:hint="eastAsia"/>
          <w:sz w:val="32"/>
          <w:szCs w:val="32"/>
        </w:rPr>
        <w:t>张可勇</w:t>
      </w:r>
    </w:p>
    <w:p w:rsidR="00440577" w:rsidRDefault="00440577" w:rsidP="00440577">
      <w:pPr>
        <w:spacing w:line="360" w:lineRule="auto"/>
        <w:ind w:firstLineChars="600" w:firstLine="1920"/>
        <w:rPr>
          <w:rFonts w:ascii="仿宋_GB2312" w:eastAsia="仿宋_GB2312"/>
          <w:sz w:val="32"/>
          <w:szCs w:val="32"/>
        </w:rPr>
      </w:pPr>
      <w:r w:rsidRPr="00FD6504">
        <w:rPr>
          <w:rFonts w:ascii="仿宋_GB2312" w:eastAsia="仿宋_GB2312" w:hint="eastAsia"/>
          <w:sz w:val="32"/>
          <w:szCs w:val="32"/>
        </w:rPr>
        <w:t>张淑玮  张嘉伟  罗庆东</w:t>
      </w:r>
      <w:r>
        <w:rPr>
          <w:rFonts w:ascii="仿宋_GB2312" w:eastAsia="仿宋_GB2312" w:hint="eastAsia"/>
          <w:sz w:val="32"/>
          <w:szCs w:val="32"/>
        </w:rPr>
        <w:t xml:space="preserve">  </w:t>
      </w:r>
      <w:r w:rsidRPr="00FD6504">
        <w:rPr>
          <w:rFonts w:ascii="仿宋_GB2312" w:eastAsia="仿宋_GB2312" w:hint="eastAsia"/>
          <w:sz w:val="32"/>
          <w:szCs w:val="32"/>
        </w:rPr>
        <w:t>尚天歌</w:t>
      </w:r>
      <w:r>
        <w:rPr>
          <w:rFonts w:ascii="仿宋_GB2312" w:eastAsia="仿宋_GB2312" w:hint="eastAsia"/>
          <w:sz w:val="32"/>
          <w:szCs w:val="32"/>
        </w:rPr>
        <w:t xml:space="preserve">  </w:t>
      </w:r>
      <w:r w:rsidRPr="00FD6504">
        <w:rPr>
          <w:rFonts w:ascii="仿宋_GB2312" w:eastAsia="仿宋_GB2312" w:hint="eastAsia"/>
          <w:sz w:val="32"/>
          <w:szCs w:val="32"/>
        </w:rPr>
        <w:t>弓</w:t>
      </w:r>
      <w:r>
        <w:rPr>
          <w:rFonts w:ascii="仿宋_GB2312" w:eastAsia="仿宋_GB2312" w:hint="eastAsia"/>
          <w:sz w:val="32"/>
          <w:szCs w:val="32"/>
        </w:rPr>
        <w:t xml:space="preserve">  </w:t>
      </w:r>
      <w:r w:rsidRPr="00FD6504">
        <w:rPr>
          <w:rFonts w:ascii="仿宋_GB2312" w:eastAsia="仿宋_GB2312" w:hint="eastAsia"/>
          <w:sz w:val="32"/>
          <w:szCs w:val="32"/>
        </w:rPr>
        <w:t xml:space="preserve">箭  </w:t>
      </w:r>
    </w:p>
    <w:p w:rsidR="00440577" w:rsidRDefault="00440577" w:rsidP="00440577">
      <w:pPr>
        <w:spacing w:line="360" w:lineRule="auto"/>
        <w:ind w:firstLineChars="600" w:firstLine="1920"/>
        <w:rPr>
          <w:rFonts w:ascii="仿宋_GB2312" w:eastAsia="仿宋_GB2312"/>
          <w:sz w:val="32"/>
          <w:szCs w:val="32"/>
        </w:rPr>
      </w:pPr>
      <w:r w:rsidRPr="00FD6504">
        <w:rPr>
          <w:rFonts w:ascii="仿宋_GB2312" w:eastAsia="仿宋_GB2312" w:hint="eastAsia"/>
          <w:sz w:val="32"/>
          <w:szCs w:val="32"/>
        </w:rPr>
        <w:t>李</w:t>
      </w:r>
      <w:r>
        <w:rPr>
          <w:rFonts w:ascii="仿宋_GB2312" w:eastAsia="仿宋_GB2312" w:hint="eastAsia"/>
          <w:sz w:val="32"/>
          <w:szCs w:val="32"/>
        </w:rPr>
        <w:t xml:space="preserve">  </w:t>
      </w:r>
      <w:r w:rsidRPr="00FD6504">
        <w:rPr>
          <w:rFonts w:ascii="仿宋_GB2312" w:eastAsia="仿宋_GB2312" w:hint="eastAsia"/>
          <w:sz w:val="32"/>
          <w:szCs w:val="32"/>
        </w:rPr>
        <w:t xml:space="preserve">莉 </w:t>
      </w:r>
      <w:r>
        <w:rPr>
          <w:rFonts w:ascii="仿宋_GB2312" w:eastAsia="仿宋_GB2312" w:hint="eastAsia"/>
          <w:sz w:val="32"/>
          <w:szCs w:val="32"/>
        </w:rPr>
        <w:t xml:space="preserve"> </w:t>
      </w:r>
      <w:r w:rsidRPr="00FD6504">
        <w:rPr>
          <w:rFonts w:ascii="仿宋_GB2312" w:eastAsia="仿宋_GB2312" w:hint="eastAsia"/>
          <w:sz w:val="32"/>
          <w:szCs w:val="32"/>
        </w:rPr>
        <w:t>乔增正</w:t>
      </w:r>
      <w:r>
        <w:rPr>
          <w:rFonts w:ascii="仿宋_GB2312" w:eastAsia="仿宋_GB2312" w:hint="eastAsia"/>
          <w:sz w:val="32"/>
          <w:szCs w:val="32"/>
        </w:rPr>
        <w:t xml:space="preserve">  </w:t>
      </w:r>
      <w:r w:rsidRPr="00FD6504">
        <w:rPr>
          <w:rFonts w:ascii="仿宋_GB2312" w:eastAsia="仿宋_GB2312" w:hint="eastAsia"/>
          <w:sz w:val="32"/>
          <w:szCs w:val="32"/>
        </w:rPr>
        <w:t>李</w:t>
      </w:r>
      <w:r>
        <w:rPr>
          <w:rFonts w:ascii="仿宋_GB2312" w:eastAsia="仿宋_GB2312" w:hint="eastAsia"/>
          <w:sz w:val="32"/>
          <w:szCs w:val="32"/>
        </w:rPr>
        <w:t xml:space="preserve">  </w:t>
      </w:r>
      <w:r w:rsidRPr="00FD6504">
        <w:rPr>
          <w:rFonts w:ascii="仿宋_GB2312" w:eastAsia="仿宋_GB2312" w:hint="eastAsia"/>
          <w:sz w:val="32"/>
          <w:szCs w:val="32"/>
        </w:rPr>
        <w:t>涛</w:t>
      </w:r>
      <w:r>
        <w:rPr>
          <w:rFonts w:ascii="仿宋_GB2312" w:eastAsia="仿宋_GB2312" w:hint="eastAsia"/>
          <w:sz w:val="32"/>
          <w:szCs w:val="32"/>
        </w:rPr>
        <w:t xml:space="preserve">  </w:t>
      </w:r>
      <w:r w:rsidRPr="00FD6504">
        <w:rPr>
          <w:rFonts w:ascii="仿宋_GB2312" w:eastAsia="仿宋_GB2312" w:hint="eastAsia"/>
          <w:sz w:val="32"/>
          <w:szCs w:val="32"/>
        </w:rPr>
        <w:t>史孝志</w:t>
      </w:r>
      <w:r>
        <w:rPr>
          <w:rFonts w:ascii="仿宋_GB2312" w:eastAsia="仿宋_GB2312" w:hint="eastAsia"/>
          <w:sz w:val="32"/>
          <w:szCs w:val="32"/>
        </w:rPr>
        <w:t xml:space="preserve">  </w:t>
      </w:r>
      <w:r w:rsidRPr="00FD6504">
        <w:rPr>
          <w:rFonts w:ascii="仿宋_GB2312" w:eastAsia="仿宋_GB2312" w:hint="eastAsia"/>
          <w:sz w:val="32"/>
          <w:szCs w:val="32"/>
        </w:rPr>
        <w:t xml:space="preserve">王玉花 </w:t>
      </w:r>
    </w:p>
    <w:p w:rsidR="00440577" w:rsidRDefault="00440577" w:rsidP="00440577">
      <w:pPr>
        <w:spacing w:line="360" w:lineRule="auto"/>
        <w:ind w:firstLineChars="600" w:firstLine="1920"/>
        <w:rPr>
          <w:rFonts w:ascii="仿宋_GB2312" w:eastAsia="仿宋_GB2312"/>
          <w:sz w:val="32"/>
          <w:szCs w:val="32"/>
        </w:rPr>
      </w:pPr>
      <w:r w:rsidRPr="00FD6504">
        <w:rPr>
          <w:rFonts w:ascii="仿宋_GB2312" w:eastAsia="仿宋_GB2312" w:hint="eastAsia"/>
          <w:sz w:val="32"/>
          <w:szCs w:val="32"/>
        </w:rPr>
        <w:lastRenderedPageBreak/>
        <w:t>李迎新</w:t>
      </w:r>
      <w:r>
        <w:rPr>
          <w:rFonts w:ascii="仿宋_GB2312" w:eastAsia="仿宋_GB2312" w:hint="eastAsia"/>
          <w:sz w:val="32"/>
          <w:szCs w:val="32"/>
        </w:rPr>
        <w:t xml:space="preserve">  </w:t>
      </w:r>
      <w:r w:rsidRPr="00FD6504">
        <w:rPr>
          <w:rFonts w:ascii="仿宋_GB2312" w:eastAsia="仿宋_GB2312" w:hint="eastAsia"/>
          <w:sz w:val="32"/>
          <w:szCs w:val="32"/>
        </w:rPr>
        <w:t>李春旭</w:t>
      </w:r>
      <w:r>
        <w:rPr>
          <w:rFonts w:ascii="仿宋_GB2312" w:eastAsia="仿宋_GB2312" w:hint="eastAsia"/>
          <w:sz w:val="32"/>
          <w:szCs w:val="32"/>
        </w:rPr>
        <w:t xml:space="preserve">  </w:t>
      </w:r>
      <w:r w:rsidRPr="00FD6504">
        <w:rPr>
          <w:rFonts w:ascii="仿宋_GB2312" w:eastAsia="仿宋_GB2312" w:hint="eastAsia"/>
          <w:sz w:val="32"/>
          <w:szCs w:val="32"/>
        </w:rPr>
        <w:t>杨</w:t>
      </w:r>
      <w:r>
        <w:rPr>
          <w:rFonts w:ascii="仿宋_GB2312" w:eastAsia="仿宋_GB2312" w:hint="eastAsia"/>
          <w:sz w:val="32"/>
          <w:szCs w:val="32"/>
        </w:rPr>
        <w:t xml:space="preserve">  </w:t>
      </w:r>
      <w:r w:rsidRPr="00FD6504">
        <w:rPr>
          <w:rFonts w:ascii="仿宋_GB2312" w:eastAsia="仿宋_GB2312" w:hint="eastAsia"/>
          <w:sz w:val="32"/>
          <w:szCs w:val="32"/>
        </w:rPr>
        <w:t>泰</w:t>
      </w:r>
      <w:r>
        <w:rPr>
          <w:rFonts w:ascii="仿宋_GB2312" w:eastAsia="仿宋_GB2312" w:hint="eastAsia"/>
          <w:sz w:val="32"/>
          <w:szCs w:val="32"/>
        </w:rPr>
        <w:t xml:space="preserve">  </w:t>
      </w:r>
      <w:r w:rsidRPr="00FD6504">
        <w:rPr>
          <w:rFonts w:ascii="仿宋_GB2312" w:eastAsia="仿宋_GB2312" w:hint="eastAsia"/>
          <w:sz w:val="32"/>
          <w:szCs w:val="32"/>
        </w:rPr>
        <w:t>郭金城</w:t>
      </w:r>
      <w:r>
        <w:rPr>
          <w:rFonts w:ascii="仿宋_GB2312" w:eastAsia="仿宋_GB2312" w:hint="eastAsia"/>
          <w:sz w:val="32"/>
          <w:szCs w:val="32"/>
        </w:rPr>
        <w:t xml:space="preserve">  </w:t>
      </w:r>
      <w:r w:rsidRPr="00FD6504">
        <w:rPr>
          <w:rFonts w:ascii="仿宋_GB2312" w:eastAsia="仿宋_GB2312" w:hint="eastAsia"/>
          <w:sz w:val="32"/>
          <w:szCs w:val="32"/>
        </w:rPr>
        <w:t>张长娟</w:t>
      </w:r>
    </w:p>
    <w:p w:rsidR="00440577" w:rsidRDefault="00440577" w:rsidP="00440577">
      <w:pPr>
        <w:spacing w:line="360" w:lineRule="auto"/>
        <w:ind w:firstLineChars="600" w:firstLine="1920"/>
        <w:rPr>
          <w:rFonts w:ascii="仿宋_GB2312" w:eastAsia="仿宋_GB2312"/>
          <w:sz w:val="32"/>
          <w:szCs w:val="32"/>
        </w:rPr>
      </w:pPr>
      <w:r w:rsidRPr="00FD6504">
        <w:rPr>
          <w:rFonts w:ascii="仿宋_GB2312" w:eastAsia="仿宋_GB2312" w:hint="eastAsia"/>
          <w:sz w:val="32"/>
          <w:szCs w:val="32"/>
        </w:rPr>
        <w:t>祁艳波</w:t>
      </w:r>
      <w:r>
        <w:rPr>
          <w:rFonts w:ascii="仿宋_GB2312" w:eastAsia="仿宋_GB2312" w:hint="eastAsia"/>
          <w:sz w:val="32"/>
          <w:szCs w:val="32"/>
        </w:rPr>
        <w:t xml:space="preserve">  </w:t>
      </w:r>
      <w:r w:rsidRPr="00FD6504">
        <w:rPr>
          <w:rFonts w:ascii="仿宋_GB2312" w:eastAsia="仿宋_GB2312" w:hint="eastAsia"/>
          <w:sz w:val="32"/>
          <w:szCs w:val="32"/>
        </w:rPr>
        <w:t>厉</w:t>
      </w:r>
      <w:r>
        <w:rPr>
          <w:rFonts w:ascii="仿宋_GB2312" w:eastAsia="仿宋_GB2312" w:hint="eastAsia"/>
          <w:sz w:val="32"/>
          <w:szCs w:val="32"/>
        </w:rPr>
        <w:t xml:space="preserve">  </w:t>
      </w:r>
      <w:r w:rsidRPr="00FD6504">
        <w:rPr>
          <w:rFonts w:ascii="仿宋_GB2312" w:eastAsia="仿宋_GB2312" w:hint="eastAsia"/>
          <w:sz w:val="32"/>
          <w:szCs w:val="32"/>
        </w:rPr>
        <w:t>红</w:t>
      </w:r>
      <w:r>
        <w:rPr>
          <w:rFonts w:ascii="仿宋_GB2312" w:eastAsia="仿宋_GB2312" w:hint="eastAsia"/>
          <w:sz w:val="32"/>
          <w:szCs w:val="32"/>
        </w:rPr>
        <w:t xml:space="preserve">  </w:t>
      </w:r>
      <w:r w:rsidRPr="00FD6504">
        <w:rPr>
          <w:rFonts w:ascii="仿宋_GB2312" w:eastAsia="仿宋_GB2312" w:hint="eastAsia"/>
          <w:sz w:val="32"/>
          <w:szCs w:val="32"/>
        </w:rPr>
        <w:t>高</w:t>
      </w:r>
      <w:r>
        <w:rPr>
          <w:rFonts w:ascii="仿宋_GB2312" w:eastAsia="仿宋_GB2312" w:hint="eastAsia"/>
          <w:sz w:val="32"/>
          <w:szCs w:val="32"/>
        </w:rPr>
        <w:t xml:space="preserve">  </w:t>
      </w:r>
      <w:r w:rsidRPr="00FD6504">
        <w:rPr>
          <w:rFonts w:ascii="仿宋_GB2312" w:eastAsia="仿宋_GB2312" w:hint="eastAsia"/>
          <w:sz w:val="32"/>
          <w:szCs w:val="32"/>
        </w:rPr>
        <w:t>音</w:t>
      </w:r>
      <w:r>
        <w:rPr>
          <w:rFonts w:ascii="仿宋_GB2312" w:eastAsia="仿宋_GB2312" w:hint="eastAsia"/>
          <w:sz w:val="32"/>
          <w:szCs w:val="32"/>
        </w:rPr>
        <w:t xml:space="preserve">  </w:t>
      </w:r>
      <w:r w:rsidRPr="00FD6504">
        <w:rPr>
          <w:rFonts w:ascii="仿宋_GB2312" w:eastAsia="仿宋_GB2312" w:hint="eastAsia"/>
          <w:sz w:val="32"/>
          <w:szCs w:val="32"/>
        </w:rPr>
        <w:t>胡亚凡</w:t>
      </w:r>
      <w:r>
        <w:rPr>
          <w:rFonts w:ascii="仿宋_GB2312" w:eastAsia="仿宋_GB2312" w:hint="eastAsia"/>
          <w:sz w:val="32"/>
          <w:szCs w:val="32"/>
        </w:rPr>
        <w:t xml:space="preserve">  </w:t>
      </w:r>
      <w:r w:rsidRPr="00FD6504">
        <w:rPr>
          <w:rFonts w:ascii="仿宋_GB2312" w:eastAsia="仿宋_GB2312" w:hint="eastAsia"/>
          <w:sz w:val="32"/>
          <w:szCs w:val="32"/>
        </w:rPr>
        <w:t xml:space="preserve">程前光 </w:t>
      </w:r>
    </w:p>
    <w:p w:rsidR="00440577" w:rsidRDefault="00440577" w:rsidP="00440577">
      <w:pPr>
        <w:spacing w:line="360" w:lineRule="auto"/>
        <w:ind w:firstLineChars="600" w:firstLine="1920"/>
        <w:rPr>
          <w:rFonts w:ascii="仿宋_GB2312" w:eastAsia="仿宋_GB2312"/>
          <w:sz w:val="32"/>
          <w:szCs w:val="32"/>
        </w:rPr>
      </w:pPr>
      <w:r w:rsidRPr="00FD6504">
        <w:rPr>
          <w:rFonts w:ascii="仿宋_GB2312" w:eastAsia="仿宋_GB2312" w:hint="eastAsia"/>
          <w:sz w:val="32"/>
          <w:szCs w:val="32"/>
        </w:rPr>
        <w:t>郑大明</w:t>
      </w:r>
      <w:r>
        <w:rPr>
          <w:rFonts w:ascii="仿宋_GB2312" w:eastAsia="仿宋_GB2312" w:hint="eastAsia"/>
          <w:sz w:val="32"/>
          <w:szCs w:val="32"/>
        </w:rPr>
        <w:t xml:space="preserve">  </w:t>
      </w:r>
      <w:r w:rsidRPr="00FD6504">
        <w:rPr>
          <w:rFonts w:ascii="仿宋_GB2312" w:eastAsia="仿宋_GB2312" w:hint="eastAsia"/>
          <w:sz w:val="32"/>
          <w:szCs w:val="32"/>
        </w:rPr>
        <w:t>李玉雪</w:t>
      </w:r>
      <w:r>
        <w:rPr>
          <w:rFonts w:ascii="仿宋_GB2312" w:eastAsia="仿宋_GB2312" w:hint="eastAsia"/>
          <w:sz w:val="32"/>
          <w:szCs w:val="32"/>
        </w:rPr>
        <w:t xml:space="preserve">  </w:t>
      </w:r>
      <w:r w:rsidRPr="00FD6504">
        <w:rPr>
          <w:rFonts w:ascii="仿宋_GB2312" w:eastAsia="仿宋_GB2312" w:hint="eastAsia"/>
          <w:sz w:val="32"/>
          <w:szCs w:val="32"/>
        </w:rPr>
        <w:t>孙兴元</w:t>
      </w:r>
      <w:r>
        <w:rPr>
          <w:rFonts w:ascii="仿宋_GB2312" w:eastAsia="仿宋_GB2312" w:hint="eastAsia"/>
          <w:sz w:val="32"/>
          <w:szCs w:val="32"/>
        </w:rPr>
        <w:t xml:space="preserve">  </w:t>
      </w:r>
      <w:r w:rsidRPr="00FD6504">
        <w:rPr>
          <w:rFonts w:ascii="仿宋_GB2312" w:eastAsia="仿宋_GB2312" w:hint="eastAsia"/>
          <w:sz w:val="32"/>
          <w:szCs w:val="32"/>
        </w:rPr>
        <w:t>张忠太</w:t>
      </w:r>
      <w:r>
        <w:rPr>
          <w:rFonts w:ascii="仿宋_GB2312" w:eastAsia="仿宋_GB2312" w:hint="eastAsia"/>
          <w:sz w:val="32"/>
          <w:szCs w:val="32"/>
        </w:rPr>
        <w:t xml:space="preserve">  </w:t>
      </w:r>
      <w:r w:rsidRPr="00FD6504">
        <w:rPr>
          <w:rFonts w:ascii="仿宋_GB2312" w:eastAsia="仿宋_GB2312" w:hint="eastAsia"/>
          <w:sz w:val="32"/>
          <w:szCs w:val="32"/>
        </w:rPr>
        <w:t>李忠原</w:t>
      </w:r>
      <w:r>
        <w:rPr>
          <w:rFonts w:ascii="仿宋_GB2312" w:eastAsia="仿宋_GB2312" w:hint="eastAsia"/>
          <w:sz w:val="32"/>
          <w:szCs w:val="32"/>
        </w:rPr>
        <w:t xml:space="preserve">  </w:t>
      </w:r>
    </w:p>
    <w:p w:rsidR="00440577" w:rsidRPr="00FD6504" w:rsidRDefault="00440577" w:rsidP="00440577">
      <w:pPr>
        <w:spacing w:line="360" w:lineRule="auto"/>
        <w:ind w:firstLineChars="600" w:firstLine="1920"/>
        <w:rPr>
          <w:rFonts w:ascii="仿宋_GB2312" w:eastAsia="仿宋_GB2312"/>
          <w:sz w:val="32"/>
          <w:szCs w:val="32"/>
        </w:rPr>
      </w:pPr>
      <w:r w:rsidRPr="00FD6504">
        <w:rPr>
          <w:rFonts w:ascii="仿宋_GB2312" w:eastAsia="仿宋_GB2312" w:hint="eastAsia"/>
          <w:sz w:val="32"/>
          <w:szCs w:val="32"/>
        </w:rPr>
        <w:t>丁国旭</w:t>
      </w:r>
      <w:r>
        <w:rPr>
          <w:rFonts w:ascii="仿宋_GB2312" w:eastAsia="仿宋_GB2312" w:hint="eastAsia"/>
          <w:sz w:val="32"/>
          <w:szCs w:val="32"/>
        </w:rPr>
        <w:t xml:space="preserve">  </w:t>
      </w:r>
      <w:r w:rsidRPr="00FD6504">
        <w:rPr>
          <w:rFonts w:ascii="仿宋_GB2312" w:eastAsia="仿宋_GB2312" w:hint="eastAsia"/>
          <w:sz w:val="32"/>
          <w:szCs w:val="32"/>
        </w:rPr>
        <w:t>张淑英</w:t>
      </w:r>
      <w:r>
        <w:rPr>
          <w:rFonts w:ascii="仿宋_GB2312" w:eastAsia="仿宋_GB2312" w:hint="eastAsia"/>
          <w:sz w:val="32"/>
          <w:szCs w:val="32"/>
        </w:rPr>
        <w:t xml:space="preserve">  </w:t>
      </w:r>
      <w:r w:rsidRPr="00FD6504">
        <w:rPr>
          <w:rFonts w:ascii="仿宋_GB2312" w:eastAsia="仿宋_GB2312" w:hint="eastAsia"/>
          <w:sz w:val="32"/>
          <w:szCs w:val="32"/>
        </w:rPr>
        <w:t>李晓华</w:t>
      </w:r>
    </w:p>
    <w:p w:rsidR="00440577" w:rsidRPr="00FD6504" w:rsidRDefault="00440577" w:rsidP="00440577">
      <w:pPr>
        <w:spacing w:line="360" w:lineRule="auto"/>
        <w:ind w:firstLineChars="200" w:firstLine="640"/>
        <w:rPr>
          <w:rFonts w:ascii="仿宋_GB2312" w:eastAsia="仿宋_GB2312"/>
          <w:sz w:val="32"/>
          <w:szCs w:val="32"/>
        </w:rPr>
      </w:pPr>
      <w:r w:rsidRPr="00FD6504">
        <w:rPr>
          <w:rFonts w:ascii="仿宋_GB2312" w:eastAsia="仿宋_GB2312" w:hint="eastAsia"/>
          <w:sz w:val="32"/>
          <w:szCs w:val="32"/>
        </w:rPr>
        <w:t>领导小组下设办公室。</w:t>
      </w:r>
    </w:p>
    <w:p w:rsidR="00440577" w:rsidRPr="00FD6504" w:rsidRDefault="00440577" w:rsidP="004F2A5B">
      <w:pPr>
        <w:spacing w:line="360" w:lineRule="auto"/>
        <w:ind w:firstLineChars="200" w:firstLine="640"/>
        <w:rPr>
          <w:rFonts w:ascii="仿宋_GB2312" w:eastAsia="仿宋_GB2312"/>
          <w:sz w:val="32"/>
          <w:szCs w:val="32"/>
        </w:rPr>
      </w:pPr>
      <w:r w:rsidRPr="00385C14">
        <w:rPr>
          <w:rFonts w:ascii="仿宋_GB2312" w:eastAsia="仿宋_GB2312" w:hint="eastAsia"/>
          <w:b/>
          <w:sz w:val="32"/>
          <w:szCs w:val="32"/>
        </w:rPr>
        <w:t>主  任：</w:t>
      </w:r>
      <w:r w:rsidRPr="00FD6504">
        <w:rPr>
          <w:rFonts w:ascii="仿宋_GB2312" w:eastAsia="仿宋_GB2312" w:hint="eastAsia"/>
          <w:sz w:val="32"/>
          <w:szCs w:val="32"/>
        </w:rPr>
        <w:t>黄海涛（兼）</w:t>
      </w:r>
    </w:p>
    <w:p w:rsidR="00440577" w:rsidRPr="00FD6504" w:rsidRDefault="00440577" w:rsidP="004F2A5B">
      <w:pPr>
        <w:spacing w:line="360" w:lineRule="auto"/>
        <w:ind w:firstLineChars="200" w:firstLine="640"/>
        <w:rPr>
          <w:rFonts w:ascii="仿宋_GB2312" w:eastAsia="仿宋_GB2312"/>
          <w:sz w:val="32"/>
          <w:szCs w:val="32"/>
        </w:rPr>
      </w:pPr>
      <w:r w:rsidRPr="00385C14">
        <w:rPr>
          <w:rFonts w:ascii="仿宋_GB2312" w:eastAsia="仿宋_GB2312" w:hint="eastAsia"/>
          <w:b/>
          <w:sz w:val="32"/>
          <w:szCs w:val="32"/>
        </w:rPr>
        <w:t>副主任：</w:t>
      </w:r>
      <w:r w:rsidRPr="00FD6504">
        <w:rPr>
          <w:rFonts w:ascii="仿宋_GB2312" w:eastAsia="仿宋_GB2312" w:hint="eastAsia"/>
          <w:sz w:val="32"/>
          <w:szCs w:val="32"/>
        </w:rPr>
        <w:t>肖锋刚（兼）</w:t>
      </w:r>
      <w:r>
        <w:rPr>
          <w:rFonts w:ascii="仿宋_GB2312" w:eastAsia="仿宋_GB2312" w:hint="eastAsia"/>
          <w:sz w:val="32"/>
          <w:szCs w:val="32"/>
        </w:rPr>
        <w:t xml:space="preserve">  </w:t>
      </w:r>
      <w:r w:rsidRPr="00FD6504">
        <w:rPr>
          <w:rFonts w:ascii="仿宋_GB2312" w:eastAsia="仿宋_GB2312" w:hint="eastAsia"/>
          <w:sz w:val="32"/>
          <w:szCs w:val="32"/>
        </w:rPr>
        <w:t xml:space="preserve">孙迎春（兼） </w:t>
      </w:r>
    </w:p>
    <w:p w:rsidR="00440577" w:rsidRDefault="00440577" w:rsidP="004F2A5B">
      <w:pPr>
        <w:spacing w:line="360" w:lineRule="auto"/>
        <w:ind w:firstLineChars="200" w:firstLine="640"/>
        <w:rPr>
          <w:rFonts w:ascii="仿宋_GB2312" w:eastAsia="仿宋_GB2312"/>
          <w:sz w:val="32"/>
          <w:szCs w:val="32"/>
        </w:rPr>
      </w:pPr>
      <w:r w:rsidRPr="00385C14">
        <w:rPr>
          <w:rFonts w:ascii="仿宋_GB2312" w:eastAsia="仿宋_GB2312" w:hint="eastAsia"/>
          <w:b/>
          <w:sz w:val="32"/>
          <w:szCs w:val="32"/>
        </w:rPr>
        <w:t>成  员：</w:t>
      </w:r>
      <w:r w:rsidRPr="00FD6504">
        <w:rPr>
          <w:rFonts w:ascii="仿宋_GB2312" w:eastAsia="仿宋_GB2312" w:hint="eastAsia"/>
          <w:sz w:val="32"/>
          <w:szCs w:val="32"/>
        </w:rPr>
        <w:t>王兴涛</w:t>
      </w:r>
      <w:r>
        <w:rPr>
          <w:rFonts w:ascii="仿宋_GB2312" w:eastAsia="仿宋_GB2312" w:hint="eastAsia"/>
          <w:sz w:val="32"/>
          <w:szCs w:val="32"/>
        </w:rPr>
        <w:t xml:space="preserve">  </w:t>
      </w:r>
      <w:r w:rsidRPr="00FD6504">
        <w:rPr>
          <w:rFonts w:ascii="仿宋_GB2312" w:eastAsia="仿宋_GB2312" w:hint="eastAsia"/>
          <w:sz w:val="32"/>
          <w:szCs w:val="32"/>
        </w:rPr>
        <w:t>郭伟东</w:t>
      </w:r>
      <w:r>
        <w:rPr>
          <w:rFonts w:ascii="仿宋_GB2312" w:eastAsia="仿宋_GB2312" w:hint="eastAsia"/>
          <w:sz w:val="32"/>
          <w:szCs w:val="32"/>
        </w:rPr>
        <w:t xml:space="preserve">  </w:t>
      </w:r>
      <w:r w:rsidRPr="00FD6504">
        <w:rPr>
          <w:rFonts w:ascii="仿宋_GB2312" w:eastAsia="仿宋_GB2312" w:hint="eastAsia"/>
          <w:sz w:val="32"/>
          <w:szCs w:val="32"/>
        </w:rPr>
        <w:t>王敬春</w:t>
      </w:r>
      <w:r>
        <w:rPr>
          <w:rFonts w:ascii="仿宋_GB2312" w:eastAsia="仿宋_GB2312" w:hint="eastAsia"/>
          <w:sz w:val="32"/>
          <w:szCs w:val="32"/>
        </w:rPr>
        <w:t xml:space="preserve">  </w:t>
      </w:r>
      <w:r w:rsidRPr="00FD6504">
        <w:rPr>
          <w:rFonts w:ascii="仿宋_GB2312" w:eastAsia="仿宋_GB2312" w:hint="eastAsia"/>
          <w:sz w:val="32"/>
          <w:szCs w:val="32"/>
        </w:rPr>
        <w:t>李亚洲</w:t>
      </w:r>
      <w:r>
        <w:rPr>
          <w:rFonts w:ascii="仿宋_GB2312" w:eastAsia="仿宋_GB2312" w:hint="eastAsia"/>
          <w:sz w:val="32"/>
          <w:szCs w:val="32"/>
        </w:rPr>
        <w:t xml:space="preserve">  </w:t>
      </w:r>
      <w:r w:rsidRPr="00FD6504">
        <w:rPr>
          <w:rFonts w:ascii="仿宋_GB2312" w:eastAsia="仿宋_GB2312" w:hint="eastAsia"/>
          <w:sz w:val="32"/>
          <w:szCs w:val="32"/>
        </w:rPr>
        <w:t>李</w:t>
      </w:r>
      <w:r>
        <w:rPr>
          <w:rFonts w:ascii="仿宋_GB2312" w:eastAsia="仿宋_GB2312" w:hint="eastAsia"/>
          <w:sz w:val="32"/>
          <w:szCs w:val="32"/>
        </w:rPr>
        <w:t xml:space="preserve">  </w:t>
      </w:r>
      <w:r w:rsidRPr="00FD6504">
        <w:rPr>
          <w:rFonts w:ascii="仿宋_GB2312" w:eastAsia="仿宋_GB2312" w:hint="eastAsia"/>
          <w:sz w:val="32"/>
          <w:szCs w:val="32"/>
        </w:rPr>
        <w:t>峰</w:t>
      </w:r>
    </w:p>
    <w:p w:rsidR="00440577" w:rsidRPr="00FD6504" w:rsidRDefault="00440577" w:rsidP="00440577">
      <w:pPr>
        <w:spacing w:line="360" w:lineRule="auto"/>
        <w:ind w:firstLineChars="600" w:firstLine="1920"/>
        <w:rPr>
          <w:rFonts w:ascii="仿宋_GB2312" w:eastAsia="仿宋_GB2312"/>
          <w:sz w:val="32"/>
          <w:szCs w:val="32"/>
        </w:rPr>
      </w:pPr>
      <w:r w:rsidRPr="00FD6504">
        <w:rPr>
          <w:rFonts w:ascii="仿宋_GB2312" w:eastAsia="仿宋_GB2312" w:hint="eastAsia"/>
          <w:sz w:val="32"/>
          <w:szCs w:val="32"/>
        </w:rPr>
        <w:t>刘向民</w:t>
      </w:r>
      <w:r>
        <w:rPr>
          <w:rFonts w:ascii="仿宋_GB2312" w:eastAsia="仿宋_GB2312" w:hint="eastAsia"/>
          <w:sz w:val="32"/>
          <w:szCs w:val="32"/>
        </w:rPr>
        <w:t xml:space="preserve">  </w:t>
      </w:r>
      <w:r w:rsidRPr="00FD6504">
        <w:rPr>
          <w:rFonts w:ascii="仿宋_GB2312" w:eastAsia="仿宋_GB2312" w:hint="eastAsia"/>
          <w:sz w:val="32"/>
          <w:szCs w:val="32"/>
        </w:rPr>
        <w:t>孔寰宇</w:t>
      </w:r>
      <w:r>
        <w:rPr>
          <w:rFonts w:ascii="仿宋_GB2312" w:eastAsia="仿宋_GB2312" w:hint="eastAsia"/>
          <w:sz w:val="32"/>
          <w:szCs w:val="32"/>
        </w:rPr>
        <w:t xml:space="preserve">  </w:t>
      </w:r>
      <w:r w:rsidRPr="00FD6504">
        <w:rPr>
          <w:rFonts w:ascii="仿宋_GB2312" w:eastAsia="仿宋_GB2312" w:hint="eastAsia"/>
          <w:sz w:val="32"/>
          <w:szCs w:val="32"/>
        </w:rPr>
        <w:t>孙</w:t>
      </w:r>
      <w:r>
        <w:rPr>
          <w:rFonts w:ascii="仿宋_GB2312" w:eastAsia="仿宋_GB2312" w:hint="eastAsia"/>
          <w:sz w:val="32"/>
          <w:szCs w:val="32"/>
        </w:rPr>
        <w:t xml:space="preserve">  </w:t>
      </w:r>
      <w:r w:rsidRPr="00FD6504">
        <w:rPr>
          <w:rFonts w:ascii="仿宋_GB2312" w:eastAsia="仿宋_GB2312" w:hint="eastAsia"/>
          <w:sz w:val="32"/>
          <w:szCs w:val="32"/>
        </w:rPr>
        <w:t>超</w:t>
      </w:r>
    </w:p>
    <w:p w:rsidR="00440577" w:rsidRPr="00385C14" w:rsidRDefault="00440577" w:rsidP="004F2A5B">
      <w:pPr>
        <w:spacing w:line="360" w:lineRule="auto"/>
        <w:ind w:firstLineChars="200" w:firstLine="640"/>
        <w:rPr>
          <w:rFonts w:ascii="楷体_GB2312" w:eastAsia="楷体_GB2312"/>
          <w:b/>
          <w:sz w:val="32"/>
          <w:szCs w:val="32"/>
        </w:rPr>
      </w:pPr>
      <w:r w:rsidRPr="00385C14">
        <w:rPr>
          <w:rFonts w:ascii="楷体_GB2312" w:eastAsia="楷体_GB2312" w:hint="eastAsia"/>
          <w:b/>
          <w:sz w:val="32"/>
          <w:szCs w:val="32"/>
        </w:rPr>
        <w:t>（二）要提升政治站位</w:t>
      </w:r>
    </w:p>
    <w:p w:rsidR="00440577" w:rsidRPr="00FD6504" w:rsidRDefault="00440577" w:rsidP="00440577">
      <w:pPr>
        <w:spacing w:line="360" w:lineRule="auto"/>
        <w:ind w:firstLineChars="200" w:firstLine="640"/>
        <w:rPr>
          <w:rFonts w:ascii="仿宋_GB2312" w:eastAsia="仿宋_GB2312"/>
          <w:sz w:val="32"/>
          <w:szCs w:val="32"/>
        </w:rPr>
      </w:pPr>
      <w:r w:rsidRPr="00FD6504">
        <w:rPr>
          <w:rFonts w:ascii="仿宋_GB2312" w:eastAsia="仿宋_GB2312" w:hint="eastAsia"/>
          <w:sz w:val="32"/>
          <w:szCs w:val="32"/>
        </w:rPr>
        <w:t>各单位、部门要把“不作为、乱作为”集中专项整治活动作为重要政治任务，科学谋划、精心部署、稳步实施。要精心制定实施方案，明确整治任务，严明纪律规定，提出工作要求。要坚持以问题为导向，找准解决问题的着力点和突破口，层层传导压力，推动整改落实。</w:t>
      </w:r>
    </w:p>
    <w:p w:rsidR="00440577" w:rsidRPr="00385C14" w:rsidRDefault="00440577" w:rsidP="004F2A5B">
      <w:pPr>
        <w:spacing w:line="360" w:lineRule="auto"/>
        <w:ind w:firstLineChars="200" w:firstLine="640"/>
        <w:rPr>
          <w:rFonts w:ascii="楷体_GB2312" w:eastAsia="楷体_GB2312"/>
          <w:b/>
          <w:sz w:val="32"/>
          <w:szCs w:val="32"/>
        </w:rPr>
      </w:pPr>
      <w:r w:rsidRPr="00385C14">
        <w:rPr>
          <w:rFonts w:ascii="楷体_GB2312" w:eastAsia="楷体_GB2312" w:hint="eastAsia"/>
          <w:b/>
          <w:sz w:val="32"/>
          <w:szCs w:val="32"/>
        </w:rPr>
        <w:t>（三）要抓住“关键少数”</w:t>
      </w:r>
    </w:p>
    <w:p w:rsidR="00440577" w:rsidRPr="00FD6504" w:rsidRDefault="00440577" w:rsidP="00440577">
      <w:pPr>
        <w:spacing w:line="360" w:lineRule="auto"/>
        <w:ind w:firstLineChars="200" w:firstLine="640"/>
        <w:rPr>
          <w:rFonts w:ascii="仿宋_GB2312" w:eastAsia="仿宋_GB2312"/>
          <w:sz w:val="32"/>
          <w:szCs w:val="32"/>
        </w:rPr>
      </w:pPr>
      <w:r w:rsidRPr="00FD6504">
        <w:rPr>
          <w:rFonts w:ascii="仿宋_GB2312" w:eastAsia="仿宋_GB2312" w:hint="eastAsia"/>
          <w:sz w:val="32"/>
          <w:szCs w:val="32"/>
        </w:rPr>
        <w:t>专项整治能否取得成效，要看能否抓住单位、部门“一把手”这个关键少数。为此，各单位、部门“一把手”一定要高标准严要求，以上率下，示范带动带头整改落实，不当“甩手掌柜”，真正做出样子、树起标杆。在抓单位、部门“一把手”这个关键少数的同时，要把管理服务部门及管理服务岗位上的党员领导干部作为专</w:t>
      </w:r>
      <w:r w:rsidRPr="00FD6504">
        <w:rPr>
          <w:rFonts w:ascii="仿宋_GB2312" w:eastAsia="仿宋_GB2312" w:hint="eastAsia"/>
          <w:sz w:val="32"/>
          <w:szCs w:val="32"/>
        </w:rPr>
        <w:lastRenderedPageBreak/>
        <w:t>项整治的监督重点，坚决纠正和防止“不作为、乱作为”问题，引导广大干部形成自觉抓作风、积极改作风的良好态势。</w:t>
      </w:r>
    </w:p>
    <w:p w:rsidR="00440577" w:rsidRPr="00385C14" w:rsidRDefault="00440577" w:rsidP="004F2A5B">
      <w:pPr>
        <w:spacing w:line="360" w:lineRule="auto"/>
        <w:ind w:firstLineChars="200" w:firstLine="640"/>
        <w:rPr>
          <w:rFonts w:ascii="楷体_GB2312" w:eastAsia="楷体_GB2312"/>
          <w:b/>
          <w:sz w:val="32"/>
          <w:szCs w:val="32"/>
        </w:rPr>
      </w:pPr>
      <w:r w:rsidRPr="00385C14">
        <w:rPr>
          <w:rFonts w:ascii="楷体_GB2312" w:eastAsia="楷体_GB2312" w:hint="eastAsia"/>
          <w:b/>
          <w:sz w:val="32"/>
          <w:szCs w:val="32"/>
        </w:rPr>
        <w:t>（四）要抓好“四个结合”</w:t>
      </w:r>
    </w:p>
    <w:p w:rsidR="00440577" w:rsidRPr="00FD6504" w:rsidRDefault="00440577" w:rsidP="00440577">
      <w:pPr>
        <w:spacing w:line="360" w:lineRule="auto"/>
        <w:ind w:firstLineChars="200" w:firstLine="640"/>
        <w:rPr>
          <w:rFonts w:ascii="仿宋_GB2312" w:eastAsia="仿宋_GB2312"/>
          <w:sz w:val="32"/>
          <w:szCs w:val="32"/>
        </w:rPr>
      </w:pPr>
      <w:r w:rsidRPr="00FD6504">
        <w:rPr>
          <w:rFonts w:ascii="仿宋_GB2312" w:eastAsia="仿宋_GB2312" w:hint="eastAsia"/>
          <w:sz w:val="32"/>
          <w:szCs w:val="32"/>
        </w:rPr>
        <w:t>要把“不作为、乱作为”专项整治工作与校风教风学风“三风”建设、“两学一做”学习教育、处科级干部年度述职评议考核和贯彻落实党风廉政建设责任制检查结合起来，着力解决一些党员领导干部工作不作为、不会为、不善为，逃避责任等问题，引导党员领导干部以严的精神、实的作风消除一切庸政、懒政、怠政等不良习气。</w:t>
      </w:r>
    </w:p>
    <w:p w:rsidR="00440577" w:rsidRPr="00385C14" w:rsidRDefault="00440577" w:rsidP="004F2A5B">
      <w:pPr>
        <w:spacing w:line="360" w:lineRule="auto"/>
        <w:ind w:firstLineChars="200" w:firstLine="640"/>
        <w:rPr>
          <w:rFonts w:ascii="楷体_GB2312" w:eastAsia="楷体_GB2312"/>
          <w:b/>
          <w:sz w:val="32"/>
          <w:szCs w:val="32"/>
        </w:rPr>
      </w:pPr>
      <w:r w:rsidRPr="00385C14">
        <w:rPr>
          <w:rFonts w:ascii="楷体_GB2312" w:eastAsia="楷体_GB2312" w:hint="eastAsia"/>
          <w:b/>
          <w:sz w:val="32"/>
          <w:szCs w:val="32"/>
        </w:rPr>
        <w:t>（五）要加强督促检查</w:t>
      </w:r>
    </w:p>
    <w:p w:rsidR="00440577" w:rsidRPr="00FD6504" w:rsidRDefault="00440577" w:rsidP="00440577">
      <w:pPr>
        <w:spacing w:line="360" w:lineRule="auto"/>
        <w:ind w:firstLineChars="200" w:firstLine="640"/>
        <w:rPr>
          <w:rFonts w:ascii="仿宋_GB2312" w:eastAsia="仿宋_GB2312"/>
          <w:sz w:val="32"/>
          <w:szCs w:val="32"/>
        </w:rPr>
      </w:pPr>
      <w:r w:rsidRPr="00FD6504">
        <w:rPr>
          <w:rFonts w:ascii="仿宋_GB2312" w:eastAsia="仿宋_GB2312" w:hint="eastAsia"/>
          <w:sz w:val="32"/>
          <w:szCs w:val="32"/>
        </w:rPr>
        <w:t>学院“不作为、乱作为”集中专项整治工作领导小组办公室要采取随机抽查、走访调查、重点检查、明察暗访、信访督办等方式，深入重点场所、重点部门和重点项目，点对点、面对面地纠治“不作为、乱作为”问题。针对师生反映强烈的“不作为、乱作为”突出问题，适时开展专项纪律检查，切实把问题解决在一线、解决在末端。</w:t>
      </w:r>
    </w:p>
    <w:p w:rsidR="00440577" w:rsidRPr="00385C14" w:rsidRDefault="00440577" w:rsidP="004F2A5B">
      <w:pPr>
        <w:spacing w:line="360" w:lineRule="auto"/>
        <w:ind w:firstLineChars="200" w:firstLine="640"/>
        <w:rPr>
          <w:rFonts w:ascii="楷体_GB2312" w:eastAsia="楷体_GB2312"/>
          <w:b/>
          <w:sz w:val="32"/>
          <w:szCs w:val="32"/>
        </w:rPr>
      </w:pPr>
      <w:r w:rsidRPr="00385C14">
        <w:rPr>
          <w:rFonts w:ascii="楷体_GB2312" w:eastAsia="楷体_GB2312" w:hint="eastAsia"/>
          <w:b/>
          <w:sz w:val="32"/>
          <w:szCs w:val="32"/>
        </w:rPr>
        <w:t>（六）要从严执纪问责</w:t>
      </w:r>
    </w:p>
    <w:p w:rsidR="00440577" w:rsidRPr="00FD6504" w:rsidRDefault="00440577" w:rsidP="00440577">
      <w:pPr>
        <w:spacing w:line="360" w:lineRule="auto"/>
        <w:ind w:firstLineChars="200" w:firstLine="640"/>
        <w:rPr>
          <w:rFonts w:ascii="仿宋_GB2312" w:eastAsia="仿宋_GB2312"/>
          <w:sz w:val="32"/>
          <w:szCs w:val="32"/>
        </w:rPr>
      </w:pPr>
      <w:r w:rsidRPr="00FD6504">
        <w:rPr>
          <w:rFonts w:ascii="仿宋_GB2312" w:eastAsia="仿宋_GB2312" w:hint="eastAsia"/>
          <w:sz w:val="32"/>
          <w:szCs w:val="32"/>
        </w:rPr>
        <w:t>对在专项整治工作中走过场、流于形式、无工作实效，师生不满意的，要严肃批评教育；对领导不力、监督不到位，导致本单位、部门“不作为、乱作为”问题突出的，要严肃追究部门领导责任。对经查实的“不作为、乱作为”问题，发现一起坚决查处一</w:t>
      </w:r>
      <w:r w:rsidRPr="00FD6504">
        <w:rPr>
          <w:rFonts w:ascii="仿宋_GB2312" w:eastAsia="仿宋_GB2312" w:hint="eastAsia"/>
          <w:sz w:val="32"/>
          <w:szCs w:val="32"/>
        </w:rPr>
        <w:lastRenderedPageBreak/>
        <w:t>起，决不姑息迁就。有效运用监督执纪“四种形态”，根据情节轻重采取约谈、问责、处分等方式严肃追究存在“不作为、乱作为”问题的有关人员及其所在单位、部门负责人的责任。</w:t>
      </w:r>
    </w:p>
    <w:p w:rsidR="00440577" w:rsidRPr="00385C14" w:rsidRDefault="00440577" w:rsidP="004F2A5B">
      <w:pPr>
        <w:spacing w:line="360" w:lineRule="auto"/>
        <w:ind w:firstLineChars="200" w:firstLine="640"/>
        <w:rPr>
          <w:rFonts w:ascii="楷体_GB2312" w:eastAsia="楷体_GB2312"/>
          <w:b/>
          <w:sz w:val="32"/>
          <w:szCs w:val="32"/>
        </w:rPr>
      </w:pPr>
      <w:r w:rsidRPr="00385C14">
        <w:rPr>
          <w:rFonts w:ascii="楷体_GB2312" w:eastAsia="楷体_GB2312" w:hint="eastAsia"/>
          <w:b/>
          <w:sz w:val="32"/>
          <w:szCs w:val="32"/>
        </w:rPr>
        <w:t>（七）要建立长效机制</w:t>
      </w:r>
    </w:p>
    <w:p w:rsidR="0009271C" w:rsidRDefault="00440577" w:rsidP="00440577">
      <w:pPr>
        <w:ind w:firstLineChars="200" w:firstLine="640"/>
        <w:rPr>
          <w:rFonts w:ascii="仿宋_GB2312" w:eastAsia="仿宋_GB2312"/>
          <w:sz w:val="32"/>
          <w:szCs w:val="32"/>
        </w:rPr>
      </w:pPr>
      <w:r w:rsidRPr="00FD6504">
        <w:rPr>
          <w:rFonts w:ascii="仿宋_GB2312" w:eastAsia="仿宋_GB2312" w:hint="eastAsia"/>
          <w:sz w:val="32"/>
          <w:szCs w:val="32"/>
        </w:rPr>
        <w:t>各单位、部门要认真总结专项整治工作，分析研究“不作为、乱作为”问题发生的特点规律和深层次原因，查找制度上的漏洞和薄弱环节，建立健全有效防范和纠正干部作风等问题、提高学院机关效能的制度体系，扎牢制度笼子，形成长效机制。</w:t>
      </w:r>
    </w:p>
    <w:p w:rsidR="00481B66" w:rsidRDefault="00481B66" w:rsidP="00481B66">
      <w:pPr>
        <w:ind w:leftChars="300" w:left="1590" w:hangingChars="300" w:hanging="960"/>
        <w:rPr>
          <w:rFonts w:ascii="仿宋_GB2312" w:eastAsia="仿宋_GB2312"/>
          <w:sz w:val="32"/>
          <w:szCs w:val="32"/>
        </w:rPr>
      </w:pPr>
      <w:r>
        <w:rPr>
          <w:rFonts w:ascii="仿宋_GB2312" w:eastAsia="仿宋_GB2312" w:hint="eastAsia"/>
          <w:sz w:val="32"/>
          <w:szCs w:val="32"/>
        </w:rPr>
        <w:t>附表：</w:t>
      </w:r>
      <w:r w:rsidRPr="00017B43">
        <w:rPr>
          <w:rFonts w:ascii="仿宋_GB2312" w:eastAsia="仿宋_GB2312" w:hAnsi="黑体" w:hint="eastAsia"/>
          <w:sz w:val="32"/>
          <w:szCs w:val="32"/>
        </w:rPr>
        <w:t>中共齐齐哈尔医学院委员会开展“不作为、乱作为”集中专项整治工作重点任务推进落实日程表</w:t>
      </w:r>
    </w:p>
    <w:p w:rsidR="00481B66" w:rsidRDefault="00481B66" w:rsidP="00481B66">
      <w:pPr>
        <w:ind w:firstLineChars="200" w:firstLine="640"/>
        <w:rPr>
          <w:rFonts w:ascii="仿宋_GB2312" w:eastAsia="仿宋_GB2312"/>
          <w:sz w:val="32"/>
          <w:szCs w:val="32"/>
        </w:rPr>
        <w:sectPr w:rsidR="00481B66" w:rsidSect="00481B66">
          <w:pgSz w:w="11906" w:h="16838"/>
          <w:pgMar w:top="1701" w:right="1474" w:bottom="1701" w:left="1474" w:header="851" w:footer="992" w:gutter="0"/>
          <w:cols w:space="425"/>
          <w:docGrid w:type="lines" w:linePitch="312"/>
        </w:sectPr>
      </w:pPr>
    </w:p>
    <w:p w:rsidR="00481B66" w:rsidRPr="00017B43" w:rsidRDefault="00481B66" w:rsidP="00481B66">
      <w:pPr>
        <w:spacing w:line="360" w:lineRule="auto"/>
        <w:rPr>
          <w:rFonts w:ascii="黑体" w:eastAsia="黑体"/>
          <w:sz w:val="32"/>
          <w:szCs w:val="32"/>
        </w:rPr>
      </w:pPr>
      <w:r w:rsidRPr="00017B43">
        <w:rPr>
          <w:rFonts w:ascii="黑体" w:eastAsia="黑体" w:hint="eastAsia"/>
          <w:sz w:val="32"/>
          <w:szCs w:val="32"/>
        </w:rPr>
        <w:lastRenderedPageBreak/>
        <w:t>附表：</w:t>
      </w:r>
    </w:p>
    <w:p w:rsidR="00481B66" w:rsidRDefault="00481B66" w:rsidP="00481B66">
      <w:pPr>
        <w:spacing w:line="700" w:lineRule="exact"/>
        <w:jc w:val="center"/>
        <w:rPr>
          <w:rFonts w:ascii="方正小标宋简体" w:eastAsia="方正小标宋简体" w:hAnsi="黑体"/>
          <w:sz w:val="44"/>
          <w:szCs w:val="44"/>
        </w:rPr>
      </w:pPr>
      <w:r w:rsidRPr="00017B43">
        <w:rPr>
          <w:rFonts w:ascii="方正小标宋简体" w:eastAsia="方正小标宋简体" w:hAnsi="黑体" w:hint="eastAsia"/>
          <w:sz w:val="44"/>
          <w:szCs w:val="44"/>
        </w:rPr>
        <w:t>中共齐齐哈尔医学院委员会开展“不作为、乱作为”</w:t>
      </w:r>
    </w:p>
    <w:p w:rsidR="00481B66" w:rsidRPr="00017B43" w:rsidRDefault="00481B66" w:rsidP="00481B66">
      <w:pPr>
        <w:spacing w:line="700" w:lineRule="exact"/>
        <w:jc w:val="center"/>
        <w:rPr>
          <w:rFonts w:ascii="方正小标宋简体" w:eastAsia="方正小标宋简体" w:hAnsi="黑体"/>
          <w:sz w:val="44"/>
          <w:szCs w:val="44"/>
        </w:rPr>
      </w:pPr>
      <w:r w:rsidRPr="00017B43">
        <w:rPr>
          <w:rFonts w:ascii="方正小标宋简体" w:eastAsia="方正小标宋简体" w:hAnsi="黑体" w:hint="eastAsia"/>
          <w:sz w:val="44"/>
          <w:szCs w:val="44"/>
        </w:rPr>
        <w:t>集中专项整治工作重点任务推进落实日程表</w:t>
      </w:r>
      <w:r w:rsidRPr="00017B43">
        <w:rPr>
          <w:rFonts w:ascii="方正小标宋简体" w:eastAsia="方正小标宋简体" w:hAnsi="黑体"/>
          <w:sz w:val="44"/>
          <w:szCs w:val="44"/>
        </w:rPr>
        <w:t xml:space="preserve">   </w:t>
      </w:r>
      <w:r>
        <w:rPr>
          <w:rFonts w:ascii="方正小标宋简体" w:eastAsia="方正小标宋简体" w:hAnsi="黑体"/>
          <w:sz w:val="32"/>
          <w:szCs w:val="32"/>
        </w:rPr>
        <w:t xml:space="preserve">    </w:t>
      </w:r>
    </w:p>
    <w:p w:rsidR="00481B66" w:rsidRPr="00017B43" w:rsidRDefault="00481B66" w:rsidP="00481B66">
      <w:pPr>
        <w:jc w:val="center"/>
        <w:rPr>
          <w:rFonts w:ascii="方正小标宋简体" w:eastAsia="方正小标宋简体" w:hAnsi="黑体"/>
          <w:sz w:val="18"/>
          <w:szCs w:val="18"/>
        </w:rPr>
      </w:pPr>
    </w:p>
    <w:tbl>
      <w:tblPr>
        <w:tblW w:w="14490" w:type="dxa"/>
        <w:jc w:val="center"/>
        <w:tblInd w:w="-5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735"/>
        <w:gridCol w:w="1155"/>
        <w:gridCol w:w="5670"/>
        <w:gridCol w:w="2730"/>
        <w:gridCol w:w="1155"/>
        <w:gridCol w:w="3045"/>
      </w:tblGrid>
      <w:tr w:rsidR="00481B66" w:rsidRPr="00D056B1" w:rsidTr="001635FC">
        <w:trPr>
          <w:trHeight w:val="416"/>
          <w:jc w:val="center"/>
        </w:trPr>
        <w:tc>
          <w:tcPr>
            <w:tcW w:w="735" w:type="dxa"/>
            <w:vAlign w:val="center"/>
          </w:tcPr>
          <w:p w:rsidR="00481B66" w:rsidRPr="00FA1DAA" w:rsidRDefault="00481B66" w:rsidP="001635FC">
            <w:pPr>
              <w:jc w:val="center"/>
              <w:rPr>
                <w:rFonts w:ascii="仿宋_GB2312" w:eastAsia="仿宋_GB2312" w:hAnsi="仿宋"/>
                <w:b/>
              </w:rPr>
            </w:pPr>
            <w:r w:rsidRPr="00FA1DAA">
              <w:rPr>
                <w:rFonts w:ascii="仿宋_GB2312" w:eastAsia="仿宋_GB2312" w:hAnsi="仿宋" w:hint="eastAsia"/>
                <w:b/>
              </w:rPr>
              <w:t>序号</w:t>
            </w:r>
          </w:p>
        </w:tc>
        <w:tc>
          <w:tcPr>
            <w:tcW w:w="1155" w:type="dxa"/>
            <w:vAlign w:val="center"/>
          </w:tcPr>
          <w:p w:rsidR="00481B66" w:rsidRPr="00FA1DAA" w:rsidRDefault="00481B66" w:rsidP="001635FC">
            <w:pPr>
              <w:jc w:val="center"/>
              <w:rPr>
                <w:rFonts w:ascii="仿宋_GB2312" w:eastAsia="仿宋_GB2312" w:hAnsi="仿宋"/>
                <w:b/>
              </w:rPr>
            </w:pPr>
            <w:r w:rsidRPr="00FA1DAA">
              <w:rPr>
                <w:rFonts w:ascii="仿宋_GB2312" w:eastAsia="仿宋_GB2312" w:hAnsi="仿宋" w:hint="eastAsia"/>
                <w:b/>
              </w:rPr>
              <w:t>工作项目</w:t>
            </w:r>
          </w:p>
        </w:tc>
        <w:tc>
          <w:tcPr>
            <w:tcW w:w="5670" w:type="dxa"/>
            <w:tcBorders>
              <w:right w:val="single" w:sz="4" w:space="0" w:color="auto"/>
            </w:tcBorders>
            <w:vAlign w:val="center"/>
          </w:tcPr>
          <w:p w:rsidR="00481B66" w:rsidRPr="00FA1DAA" w:rsidRDefault="00481B66" w:rsidP="001635FC">
            <w:pPr>
              <w:jc w:val="center"/>
              <w:rPr>
                <w:rFonts w:ascii="仿宋_GB2312" w:eastAsia="仿宋_GB2312" w:hAnsi="仿宋"/>
                <w:b/>
              </w:rPr>
            </w:pPr>
            <w:r w:rsidRPr="00FA1DAA">
              <w:rPr>
                <w:rFonts w:ascii="仿宋_GB2312" w:eastAsia="仿宋_GB2312" w:hAnsi="仿宋" w:hint="eastAsia"/>
                <w:b/>
              </w:rPr>
              <w:t>工作任务</w:t>
            </w:r>
          </w:p>
        </w:tc>
        <w:tc>
          <w:tcPr>
            <w:tcW w:w="2730" w:type="dxa"/>
            <w:vAlign w:val="center"/>
          </w:tcPr>
          <w:p w:rsidR="00481B66" w:rsidRPr="00FA1DAA" w:rsidRDefault="00481B66" w:rsidP="001635FC">
            <w:pPr>
              <w:jc w:val="center"/>
              <w:rPr>
                <w:rFonts w:ascii="仿宋_GB2312" w:eastAsia="仿宋_GB2312" w:hAnsi="仿宋"/>
                <w:b/>
              </w:rPr>
            </w:pPr>
            <w:r w:rsidRPr="00FA1DAA">
              <w:rPr>
                <w:rFonts w:ascii="仿宋_GB2312" w:eastAsia="仿宋_GB2312" w:hAnsi="仿宋" w:hint="eastAsia"/>
                <w:b/>
              </w:rPr>
              <w:t>责任部门（单位）</w:t>
            </w:r>
          </w:p>
        </w:tc>
        <w:tc>
          <w:tcPr>
            <w:tcW w:w="1155" w:type="dxa"/>
            <w:vAlign w:val="center"/>
          </w:tcPr>
          <w:p w:rsidR="00481B66" w:rsidRPr="00FA1DAA" w:rsidRDefault="00481B66" w:rsidP="001635FC">
            <w:pPr>
              <w:jc w:val="center"/>
              <w:rPr>
                <w:rFonts w:ascii="仿宋_GB2312" w:eastAsia="仿宋_GB2312" w:hAnsi="仿宋"/>
                <w:b/>
              </w:rPr>
            </w:pPr>
            <w:r w:rsidRPr="00FA1DAA">
              <w:rPr>
                <w:rFonts w:ascii="仿宋_GB2312" w:eastAsia="仿宋_GB2312" w:hAnsi="仿宋" w:hint="eastAsia"/>
                <w:b/>
              </w:rPr>
              <w:t>完成时间</w:t>
            </w:r>
          </w:p>
        </w:tc>
        <w:tc>
          <w:tcPr>
            <w:tcW w:w="3045" w:type="dxa"/>
          </w:tcPr>
          <w:p w:rsidR="00481B66" w:rsidRPr="00FA1DAA" w:rsidRDefault="00481B66" w:rsidP="001635FC">
            <w:pPr>
              <w:jc w:val="center"/>
              <w:rPr>
                <w:rFonts w:ascii="仿宋_GB2312" w:eastAsia="仿宋_GB2312" w:hAnsi="仿宋"/>
                <w:b/>
              </w:rPr>
            </w:pPr>
            <w:r>
              <w:rPr>
                <w:rFonts w:ascii="仿宋_GB2312" w:eastAsia="仿宋_GB2312" w:hAnsi="仿宋" w:hint="eastAsia"/>
                <w:b/>
              </w:rPr>
              <w:t>备注</w:t>
            </w:r>
          </w:p>
        </w:tc>
      </w:tr>
      <w:tr w:rsidR="00481B66" w:rsidRPr="009A4162" w:rsidTr="001635FC">
        <w:trPr>
          <w:trHeight w:val="402"/>
          <w:jc w:val="center"/>
        </w:trPr>
        <w:tc>
          <w:tcPr>
            <w:tcW w:w="735" w:type="dxa"/>
            <w:tcBorders>
              <w:bottom w:val="single" w:sz="4" w:space="0" w:color="auto"/>
            </w:tcBorders>
            <w:vAlign w:val="center"/>
          </w:tcPr>
          <w:p w:rsidR="00481B66" w:rsidRPr="009A4162" w:rsidRDefault="00481B66" w:rsidP="001635FC">
            <w:pPr>
              <w:jc w:val="center"/>
              <w:rPr>
                <w:rFonts w:ascii="宋体"/>
              </w:rPr>
            </w:pPr>
            <w:r>
              <w:rPr>
                <w:rFonts w:ascii="宋体" w:hAnsi="宋体"/>
              </w:rPr>
              <w:t>1</w:t>
            </w:r>
          </w:p>
        </w:tc>
        <w:tc>
          <w:tcPr>
            <w:tcW w:w="1155" w:type="dxa"/>
            <w:vMerge w:val="restart"/>
            <w:vAlign w:val="center"/>
          </w:tcPr>
          <w:p w:rsidR="00481B66" w:rsidRPr="009A4162" w:rsidRDefault="00481B66" w:rsidP="001635FC">
            <w:pPr>
              <w:spacing w:line="360" w:lineRule="auto"/>
              <w:jc w:val="center"/>
              <w:rPr>
                <w:rFonts w:ascii="宋体"/>
                <w:b/>
              </w:rPr>
            </w:pPr>
            <w:r>
              <w:rPr>
                <w:rFonts w:ascii="宋体" w:hint="eastAsia"/>
                <w:b/>
              </w:rPr>
              <w:t>自查自纠</w:t>
            </w:r>
          </w:p>
        </w:tc>
        <w:tc>
          <w:tcPr>
            <w:tcW w:w="5670" w:type="dxa"/>
            <w:tcBorders>
              <w:bottom w:val="single" w:sz="4" w:space="0" w:color="auto"/>
              <w:right w:val="single" w:sz="4" w:space="0" w:color="auto"/>
            </w:tcBorders>
            <w:vAlign w:val="center"/>
          </w:tcPr>
          <w:p w:rsidR="00481B66" w:rsidRPr="009A4162" w:rsidRDefault="00481B66" w:rsidP="001635FC">
            <w:pPr>
              <w:spacing w:line="360" w:lineRule="auto"/>
              <w:rPr>
                <w:rFonts w:ascii="宋体"/>
              </w:rPr>
            </w:pPr>
            <w:r w:rsidRPr="009A4162">
              <w:rPr>
                <w:rFonts w:ascii="宋体" w:hAnsi="宋体" w:hint="eastAsia"/>
              </w:rPr>
              <w:t>在学院网站开设“投诉举报直通车”，公开举报电话、地址、邮箱。</w:t>
            </w:r>
          </w:p>
        </w:tc>
        <w:tc>
          <w:tcPr>
            <w:tcW w:w="2730" w:type="dxa"/>
            <w:tcBorders>
              <w:bottom w:val="single" w:sz="4" w:space="0" w:color="auto"/>
            </w:tcBorders>
            <w:vAlign w:val="center"/>
          </w:tcPr>
          <w:p w:rsidR="00481B66" w:rsidRPr="009A4162" w:rsidRDefault="00481B66" w:rsidP="001635FC">
            <w:pPr>
              <w:jc w:val="center"/>
              <w:rPr>
                <w:rFonts w:ascii="宋体"/>
              </w:rPr>
            </w:pPr>
            <w:r w:rsidRPr="009A4162">
              <w:rPr>
                <w:rFonts w:ascii="宋体" w:hAnsi="宋体" w:hint="eastAsia"/>
              </w:rPr>
              <w:t>纪检监察处</w:t>
            </w:r>
          </w:p>
        </w:tc>
        <w:tc>
          <w:tcPr>
            <w:tcW w:w="1155" w:type="dxa"/>
            <w:tcBorders>
              <w:bottom w:val="single" w:sz="4" w:space="0" w:color="auto"/>
            </w:tcBorders>
            <w:vAlign w:val="center"/>
          </w:tcPr>
          <w:p w:rsidR="00481B66" w:rsidRPr="009A4162" w:rsidRDefault="00481B66" w:rsidP="001635FC">
            <w:pPr>
              <w:jc w:val="center"/>
              <w:rPr>
                <w:rFonts w:ascii="宋体"/>
              </w:rPr>
            </w:pPr>
            <w:smartTag w:uri="urn:schemas-microsoft-com:office:smarttags" w:element="chsdate">
              <w:smartTagPr>
                <w:attr w:name="Year" w:val="2018"/>
                <w:attr w:name="Month" w:val="6"/>
                <w:attr w:name="Day" w:val="15"/>
                <w:attr w:name="IsLunarDate" w:val="False"/>
                <w:attr w:name="IsROCDate" w:val="False"/>
              </w:smartTagPr>
              <w:r w:rsidRPr="009A4162">
                <w:rPr>
                  <w:rFonts w:ascii="宋体" w:hAnsi="宋体"/>
                </w:rPr>
                <w:t>6</w:t>
              </w:r>
              <w:r w:rsidRPr="009A4162">
                <w:rPr>
                  <w:rFonts w:ascii="宋体" w:hAnsi="宋体" w:hint="eastAsia"/>
                </w:rPr>
                <w:t>月</w:t>
              </w:r>
              <w:r w:rsidRPr="009A4162">
                <w:rPr>
                  <w:rFonts w:ascii="宋体" w:hAnsi="宋体"/>
                </w:rPr>
                <w:t>15</w:t>
              </w:r>
              <w:r w:rsidRPr="009A4162">
                <w:rPr>
                  <w:rFonts w:ascii="宋体" w:hAnsi="宋体" w:hint="eastAsia"/>
                </w:rPr>
                <w:t>日</w:t>
              </w:r>
            </w:smartTag>
          </w:p>
        </w:tc>
        <w:tc>
          <w:tcPr>
            <w:tcW w:w="3045" w:type="dxa"/>
            <w:tcBorders>
              <w:bottom w:val="single" w:sz="4" w:space="0" w:color="auto"/>
            </w:tcBorders>
            <w:vAlign w:val="center"/>
          </w:tcPr>
          <w:p w:rsidR="00481B66" w:rsidRPr="009A4162" w:rsidRDefault="00481B66" w:rsidP="001635FC">
            <w:pPr>
              <w:jc w:val="center"/>
              <w:rPr>
                <w:rFonts w:ascii="宋体"/>
              </w:rPr>
            </w:pPr>
          </w:p>
        </w:tc>
      </w:tr>
      <w:tr w:rsidR="00481B66" w:rsidRPr="009A4162" w:rsidTr="001635FC">
        <w:trPr>
          <w:trHeight w:val="519"/>
          <w:jc w:val="center"/>
        </w:trPr>
        <w:tc>
          <w:tcPr>
            <w:tcW w:w="735" w:type="dxa"/>
            <w:tcBorders>
              <w:top w:val="single" w:sz="4" w:space="0" w:color="auto"/>
              <w:bottom w:val="single" w:sz="4" w:space="0" w:color="auto"/>
            </w:tcBorders>
            <w:vAlign w:val="center"/>
          </w:tcPr>
          <w:p w:rsidR="00481B66" w:rsidRPr="009A4162" w:rsidRDefault="00481B66" w:rsidP="001635FC">
            <w:pPr>
              <w:jc w:val="center"/>
              <w:rPr>
                <w:rFonts w:ascii="宋体"/>
              </w:rPr>
            </w:pPr>
            <w:r>
              <w:rPr>
                <w:rFonts w:ascii="宋体" w:hAnsi="宋体"/>
              </w:rPr>
              <w:t>2</w:t>
            </w:r>
          </w:p>
        </w:tc>
        <w:tc>
          <w:tcPr>
            <w:tcW w:w="1155" w:type="dxa"/>
            <w:vMerge/>
            <w:vAlign w:val="center"/>
          </w:tcPr>
          <w:p w:rsidR="00481B66" w:rsidRPr="009A4162" w:rsidRDefault="00481B66" w:rsidP="001635FC">
            <w:pPr>
              <w:spacing w:line="360" w:lineRule="auto"/>
              <w:jc w:val="center"/>
              <w:rPr>
                <w:rFonts w:ascii="宋体"/>
                <w:b/>
              </w:rPr>
            </w:pPr>
          </w:p>
        </w:tc>
        <w:tc>
          <w:tcPr>
            <w:tcW w:w="5670" w:type="dxa"/>
            <w:tcBorders>
              <w:top w:val="single" w:sz="4" w:space="0" w:color="auto"/>
              <w:bottom w:val="single" w:sz="4" w:space="0" w:color="auto"/>
              <w:right w:val="single" w:sz="4" w:space="0" w:color="auto"/>
            </w:tcBorders>
            <w:vAlign w:val="center"/>
          </w:tcPr>
          <w:p w:rsidR="00481B66" w:rsidRPr="00E0369D" w:rsidRDefault="00481B66" w:rsidP="001635FC">
            <w:pPr>
              <w:spacing w:line="360" w:lineRule="auto"/>
              <w:rPr>
                <w:rFonts w:ascii="宋体"/>
              </w:rPr>
            </w:pPr>
            <w:r w:rsidRPr="009A4162">
              <w:rPr>
                <w:rFonts w:ascii="宋体" w:hAnsi="宋体" w:hint="eastAsia"/>
              </w:rPr>
              <w:t>机关楼大厅、春华城及秋实城入口设置投诉举报箱。</w:t>
            </w:r>
          </w:p>
        </w:tc>
        <w:tc>
          <w:tcPr>
            <w:tcW w:w="2730" w:type="dxa"/>
            <w:tcBorders>
              <w:top w:val="single" w:sz="4" w:space="0" w:color="auto"/>
              <w:bottom w:val="single" w:sz="4" w:space="0" w:color="auto"/>
            </w:tcBorders>
            <w:vAlign w:val="center"/>
          </w:tcPr>
          <w:p w:rsidR="00481B66" w:rsidRPr="009A4162" w:rsidRDefault="00481B66" w:rsidP="001635FC">
            <w:pPr>
              <w:jc w:val="center"/>
              <w:rPr>
                <w:rFonts w:ascii="宋体"/>
              </w:rPr>
            </w:pPr>
            <w:r w:rsidRPr="009A4162">
              <w:rPr>
                <w:rFonts w:ascii="宋体" w:hAnsi="宋体" w:hint="eastAsia"/>
              </w:rPr>
              <w:t>后勤管理处</w:t>
            </w:r>
          </w:p>
        </w:tc>
        <w:tc>
          <w:tcPr>
            <w:tcW w:w="1155" w:type="dxa"/>
            <w:tcBorders>
              <w:top w:val="single" w:sz="4" w:space="0" w:color="auto"/>
              <w:bottom w:val="single" w:sz="4" w:space="0" w:color="auto"/>
            </w:tcBorders>
            <w:vAlign w:val="center"/>
          </w:tcPr>
          <w:p w:rsidR="00481B66" w:rsidRPr="009A4162" w:rsidRDefault="00481B66" w:rsidP="001635FC">
            <w:pPr>
              <w:jc w:val="center"/>
              <w:rPr>
                <w:rFonts w:ascii="宋体"/>
              </w:rPr>
            </w:pPr>
            <w:smartTag w:uri="urn:schemas-microsoft-com:office:smarttags" w:element="chsdate">
              <w:smartTagPr>
                <w:attr w:name="Year" w:val="2018"/>
                <w:attr w:name="Month" w:val="6"/>
                <w:attr w:name="Day" w:val="15"/>
                <w:attr w:name="IsLunarDate" w:val="False"/>
                <w:attr w:name="IsROCDate" w:val="False"/>
              </w:smartTagPr>
              <w:r w:rsidRPr="009A4162">
                <w:rPr>
                  <w:rFonts w:ascii="宋体" w:hAnsi="宋体"/>
                </w:rPr>
                <w:t>6</w:t>
              </w:r>
              <w:r w:rsidRPr="009A4162">
                <w:rPr>
                  <w:rFonts w:ascii="宋体" w:hAnsi="宋体" w:hint="eastAsia"/>
                </w:rPr>
                <w:t>月</w:t>
              </w:r>
              <w:r w:rsidRPr="009A4162">
                <w:rPr>
                  <w:rFonts w:ascii="宋体" w:hAnsi="宋体"/>
                </w:rPr>
                <w:t>15</w:t>
              </w:r>
              <w:r w:rsidRPr="009A4162">
                <w:rPr>
                  <w:rFonts w:ascii="宋体" w:hAnsi="宋体" w:hint="eastAsia"/>
                </w:rPr>
                <w:t>日</w:t>
              </w:r>
            </w:smartTag>
          </w:p>
        </w:tc>
        <w:tc>
          <w:tcPr>
            <w:tcW w:w="3045" w:type="dxa"/>
            <w:tcBorders>
              <w:top w:val="single" w:sz="4" w:space="0" w:color="auto"/>
              <w:bottom w:val="single" w:sz="4" w:space="0" w:color="auto"/>
            </w:tcBorders>
            <w:vAlign w:val="center"/>
          </w:tcPr>
          <w:p w:rsidR="00481B66" w:rsidRPr="009A4162" w:rsidRDefault="00481B66" w:rsidP="001635FC">
            <w:pPr>
              <w:jc w:val="center"/>
              <w:rPr>
                <w:rFonts w:ascii="宋体"/>
              </w:rPr>
            </w:pPr>
          </w:p>
        </w:tc>
      </w:tr>
      <w:tr w:rsidR="00481B66" w:rsidRPr="009A4162" w:rsidTr="001635FC">
        <w:trPr>
          <w:trHeight w:val="873"/>
          <w:jc w:val="center"/>
        </w:trPr>
        <w:tc>
          <w:tcPr>
            <w:tcW w:w="735" w:type="dxa"/>
            <w:tcBorders>
              <w:top w:val="single" w:sz="4" w:space="0" w:color="auto"/>
            </w:tcBorders>
            <w:vAlign w:val="center"/>
          </w:tcPr>
          <w:p w:rsidR="00481B66" w:rsidRPr="009A4162" w:rsidRDefault="00481B66" w:rsidP="001635FC">
            <w:pPr>
              <w:jc w:val="center"/>
              <w:rPr>
                <w:rFonts w:ascii="宋体"/>
              </w:rPr>
            </w:pPr>
            <w:r>
              <w:rPr>
                <w:rFonts w:ascii="宋体" w:hAnsi="宋体"/>
              </w:rPr>
              <w:t>3</w:t>
            </w:r>
          </w:p>
        </w:tc>
        <w:tc>
          <w:tcPr>
            <w:tcW w:w="1155" w:type="dxa"/>
            <w:vMerge/>
            <w:vAlign w:val="center"/>
          </w:tcPr>
          <w:p w:rsidR="00481B66" w:rsidRPr="009A4162" w:rsidRDefault="00481B66" w:rsidP="001635FC">
            <w:pPr>
              <w:spacing w:line="360" w:lineRule="auto"/>
              <w:jc w:val="center"/>
              <w:rPr>
                <w:rFonts w:ascii="宋体"/>
                <w:b/>
              </w:rPr>
            </w:pPr>
          </w:p>
        </w:tc>
        <w:tc>
          <w:tcPr>
            <w:tcW w:w="5670" w:type="dxa"/>
            <w:tcBorders>
              <w:top w:val="single" w:sz="4" w:space="0" w:color="auto"/>
              <w:right w:val="single" w:sz="4" w:space="0" w:color="auto"/>
            </w:tcBorders>
            <w:vAlign w:val="center"/>
          </w:tcPr>
          <w:p w:rsidR="00481B66" w:rsidRPr="009A4162" w:rsidRDefault="00481B66" w:rsidP="001635FC">
            <w:pPr>
              <w:spacing w:line="360" w:lineRule="auto"/>
              <w:rPr>
                <w:rFonts w:ascii="宋体"/>
              </w:rPr>
            </w:pPr>
            <w:r w:rsidRPr="004F2A5B">
              <w:rPr>
                <w:rFonts w:ascii="宋体" w:hAnsi="宋体" w:cs="宋体" w:hint="eastAsia"/>
                <w:kern w:val="0"/>
                <w:highlight w:val="yellow"/>
              </w:rPr>
              <w:t>二级学院、附属医院要及时公布本单位的举报电话、邮箱，并抓好受理和线索移送工作。</w:t>
            </w:r>
          </w:p>
        </w:tc>
        <w:tc>
          <w:tcPr>
            <w:tcW w:w="2730" w:type="dxa"/>
            <w:tcBorders>
              <w:top w:val="single" w:sz="4" w:space="0" w:color="auto"/>
            </w:tcBorders>
            <w:vAlign w:val="center"/>
          </w:tcPr>
          <w:p w:rsidR="00481B66" w:rsidRPr="009A4162" w:rsidRDefault="00481B66" w:rsidP="001635FC">
            <w:pPr>
              <w:jc w:val="center"/>
              <w:rPr>
                <w:rFonts w:ascii="宋体"/>
              </w:rPr>
            </w:pPr>
            <w:r w:rsidRPr="004F2A5B">
              <w:rPr>
                <w:rFonts w:ascii="宋体" w:hAnsi="宋体" w:cs="宋体" w:hint="eastAsia"/>
                <w:kern w:val="0"/>
                <w:highlight w:val="yellow"/>
              </w:rPr>
              <w:t>二级学院</w:t>
            </w:r>
            <w:r w:rsidRPr="009A4162">
              <w:rPr>
                <w:rFonts w:ascii="宋体" w:hAnsi="宋体" w:cs="宋体" w:hint="eastAsia"/>
                <w:kern w:val="0"/>
              </w:rPr>
              <w:t>、附属医院</w:t>
            </w:r>
          </w:p>
        </w:tc>
        <w:tc>
          <w:tcPr>
            <w:tcW w:w="1155" w:type="dxa"/>
            <w:tcBorders>
              <w:top w:val="single" w:sz="4" w:space="0" w:color="auto"/>
            </w:tcBorders>
            <w:vAlign w:val="center"/>
          </w:tcPr>
          <w:p w:rsidR="00481B66" w:rsidRPr="009A4162" w:rsidRDefault="00481B66" w:rsidP="001635FC">
            <w:pPr>
              <w:jc w:val="center"/>
              <w:rPr>
                <w:rFonts w:ascii="宋体"/>
              </w:rPr>
            </w:pPr>
            <w:smartTag w:uri="urn:schemas-microsoft-com:office:smarttags" w:element="chsdate">
              <w:smartTagPr>
                <w:attr w:name="Year" w:val="2018"/>
                <w:attr w:name="Month" w:val="6"/>
                <w:attr w:name="Day" w:val="15"/>
                <w:attr w:name="IsLunarDate" w:val="False"/>
                <w:attr w:name="IsROCDate" w:val="False"/>
              </w:smartTagPr>
              <w:r w:rsidRPr="009A4162">
                <w:rPr>
                  <w:rFonts w:ascii="宋体" w:hAnsi="宋体"/>
                </w:rPr>
                <w:t>6</w:t>
              </w:r>
              <w:r w:rsidRPr="009A4162">
                <w:rPr>
                  <w:rFonts w:ascii="宋体" w:hAnsi="宋体" w:hint="eastAsia"/>
                </w:rPr>
                <w:t>月</w:t>
              </w:r>
              <w:r w:rsidRPr="009A4162">
                <w:rPr>
                  <w:rFonts w:ascii="宋体" w:hAnsi="宋体"/>
                </w:rPr>
                <w:t>15</w:t>
              </w:r>
              <w:r w:rsidRPr="009A4162">
                <w:rPr>
                  <w:rFonts w:ascii="宋体" w:hAnsi="宋体" w:hint="eastAsia"/>
                </w:rPr>
                <w:t>日</w:t>
              </w:r>
            </w:smartTag>
          </w:p>
        </w:tc>
        <w:tc>
          <w:tcPr>
            <w:tcW w:w="3045" w:type="dxa"/>
            <w:tcBorders>
              <w:top w:val="single" w:sz="4" w:space="0" w:color="auto"/>
            </w:tcBorders>
            <w:vAlign w:val="center"/>
          </w:tcPr>
          <w:p w:rsidR="00481B66" w:rsidRPr="009A4162" w:rsidRDefault="00481B66" w:rsidP="001635FC">
            <w:pPr>
              <w:jc w:val="center"/>
              <w:rPr>
                <w:rFonts w:ascii="宋体"/>
              </w:rPr>
            </w:pPr>
          </w:p>
        </w:tc>
      </w:tr>
      <w:tr w:rsidR="00481B66" w:rsidRPr="009A4162" w:rsidTr="001635FC">
        <w:trPr>
          <w:trHeight w:val="873"/>
          <w:jc w:val="center"/>
        </w:trPr>
        <w:tc>
          <w:tcPr>
            <w:tcW w:w="735" w:type="dxa"/>
            <w:tcBorders>
              <w:top w:val="single" w:sz="4" w:space="0" w:color="auto"/>
            </w:tcBorders>
            <w:vAlign w:val="center"/>
          </w:tcPr>
          <w:p w:rsidR="00481B66" w:rsidRPr="009A4162" w:rsidRDefault="00481B66" w:rsidP="001635FC">
            <w:pPr>
              <w:jc w:val="center"/>
              <w:rPr>
                <w:rFonts w:ascii="宋体"/>
              </w:rPr>
            </w:pPr>
            <w:r>
              <w:rPr>
                <w:rFonts w:ascii="宋体" w:hAnsi="宋体"/>
              </w:rPr>
              <w:t>4</w:t>
            </w:r>
          </w:p>
        </w:tc>
        <w:tc>
          <w:tcPr>
            <w:tcW w:w="1155" w:type="dxa"/>
            <w:vMerge/>
            <w:vAlign w:val="center"/>
          </w:tcPr>
          <w:p w:rsidR="00481B66" w:rsidRPr="009A4162" w:rsidRDefault="00481B66" w:rsidP="001635FC">
            <w:pPr>
              <w:spacing w:line="360" w:lineRule="auto"/>
              <w:jc w:val="center"/>
              <w:rPr>
                <w:rFonts w:ascii="宋体"/>
                <w:b/>
              </w:rPr>
            </w:pPr>
          </w:p>
        </w:tc>
        <w:tc>
          <w:tcPr>
            <w:tcW w:w="5670" w:type="dxa"/>
            <w:tcBorders>
              <w:top w:val="single" w:sz="4" w:space="0" w:color="auto"/>
              <w:right w:val="single" w:sz="4" w:space="0" w:color="auto"/>
            </w:tcBorders>
            <w:vAlign w:val="center"/>
          </w:tcPr>
          <w:p w:rsidR="00481B66" w:rsidRPr="009A4162" w:rsidRDefault="00481B66" w:rsidP="001635FC">
            <w:pPr>
              <w:spacing w:line="360" w:lineRule="auto"/>
              <w:rPr>
                <w:rFonts w:ascii="宋体"/>
              </w:rPr>
            </w:pPr>
            <w:r w:rsidRPr="009A4162">
              <w:rPr>
                <w:rFonts w:ascii="宋体" w:hAnsi="宋体" w:cs="宋体" w:hint="eastAsia"/>
                <w:kern w:val="0"/>
              </w:rPr>
              <w:t>各单位、部门要对照</w:t>
            </w:r>
            <w:r w:rsidRPr="009A4162">
              <w:rPr>
                <w:rFonts w:ascii="宋体" w:cs="宋体" w:hint="eastAsia"/>
                <w:kern w:val="0"/>
              </w:rPr>
              <w:t>“</w:t>
            </w:r>
            <w:r w:rsidRPr="009A4162">
              <w:rPr>
                <w:rFonts w:ascii="宋体" w:hAnsi="宋体" w:cs="宋体" w:hint="eastAsia"/>
                <w:kern w:val="0"/>
              </w:rPr>
              <w:t>不作为、乱作为</w:t>
            </w:r>
            <w:r w:rsidRPr="009A4162">
              <w:rPr>
                <w:rFonts w:ascii="宋体" w:cs="宋体" w:hint="eastAsia"/>
                <w:kern w:val="0"/>
              </w:rPr>
              <w:t>”</w:t>
            </w:r>
            <w:r w:rsidRPr="009A4162">
              <w:rPr>
                <w:rFonts w:ascii="宋体" w:hAnsi="宋体" w:cs="宋体" w:hint="eastAsia"/>
                <w:kern w:val="0"/>
              </w:rPr>
              <w:t>的五类问题，认真组织好本单位、部门的自查自纠工作。</w:t>
            </w:r>
            <w:r w:rsidRPr="004F2A5B">
              <w:rPr>
                <w:rFonts w:ascii="宋体" w:hAnsi="宋体" w:cs="宋体" w:hint="eastAsia"/>
                <w:kern w:val="0"/>
                <w:highlight w:val="yellow"/>
              </w:rPr>
              <w:t>要建立问题台账，明确整改措施。</w:t>
            </w:r>
          </w:p>
        </w:tc>
        <w:tc>
          <w:tcPr>
            <w:tcW w:w="2730" w:type="dxa"/>
            <w:tcBorders>
              <w:top w:val="single" w:sz="4" w:space="0" w:color="auto"/>
            </w:tcBorders>
            <w:vAlign w:val="center"/>
          </w:tcPr>
          <w:p w:rsidR="00481B66" w:rsidRPr="009A4162" w:rsidRDefault="00481B66" w:rsidP="001635FC">
            <w:pPr>
              <w:jc w:val="center"/>
              <w:rPr>
                <w:rFonts w:ascii="宋体"/>
              </w:rPr>
            </w:pPr>
            <w:r w:rsidRPr="009A4162">
              <w:rPr>
                <w:rFonts w:ascii="宋体" w:hAnsi="宋体" w:hint="eastAsia"/>
              </w:rPr>
              <w:t>机关各处室</w:t>
            </w:r>
            <w:r w:rsidRPr="004F2A5B">
              <w:rPr>
                <w:rFonts w:ascii="宋体" w:hAnsi="宋体" w:hint="eastAsia"/>
                <w:highlight w:val="yellow"/>
              </w:rPr>
              <w:t>、二级学院、</w:t>
            </w:r>
            <w:r w:rsidRPr="009A4162">
              <w:rPr>
                <w:rFonts w:ascii="宋体" w:hAnsi="宋体" w:hint="eastAsia"/>
              </w:rPr>
              <w:t>教辅及科研机构、附属医院</w:t>
            </w:r>
          </w:p>
        </w:tc>
        <w:tc>
          <w:tcPr>
            <w:tcW w:w="1155" w:type="dxa"/>
            <w:tcBorders>
              <w:top w:val="single" w:sz="4" w:space="0" w:color="auto"/>
            </w:tcBorders>
            <w:vAlign w:val="center"/>
          </w:tcPr>
          <w:p w:rsidR="00481B66" w:rsidRPr="009A4162" w:rsidRDefault="00481B66" w:rsidP="001635FC">
            <w:pPr>
              <w:jc w:val="center"/>
              <w:rPr>
                <w:rFonts w:ascii="宋体"/>
              </w:rPr>
            </w:pPr>
            <w:smartTag w:uri="urn:schemas-microsoft-com:office:smarttags" w:element="chsdate">
              <w:smartTagPr>
                <w:attr w:name="Year" w:val="2018"/>
                <w:attr w:name="Month" w:val="6"/>
                <w:attr w:name="Day" w:val="30"/>
                <w:attr w:name="IsLunarDate" w:val="False"/>
                <w:attr w:name="IsROCDate" w:val="False"/>
              </w:smartTagPr>
              <w:r w:rsidRPr="009A4162">
                <w:rPr>
                  <w:rFonts w:ascii="宋体" w:hAnsi="宋体"/>
                </w:rPr>
                <w:t>6</w:t>
              </w:r>
              <w:r w:rsidRPr="009A4162">
                <w:rPr>
                  <w:rFonts w:ascii="宋体" w:hAnsi="宋体" w:hint="eastAsia"/>
                </w:rPr>
                <w:t>月</w:t>
              </w:r>
              <w:r w:rsidRPr="009A4162">
                <w:rPr>
                  <w:rFonts w:ascii="宋体" w:hAnsi="宋体"/>
                </w:rPr>
                <w:t>30</w:t>
              </w:r>
              <w:r w:rsidRPr="009A4162">
                <w:rPr>
                  <w:rFonts w:ascii="宋体" w:hAnsi="宋体" w:hint="eastAsia"/>
                </w:rPr>
                <w:t>日</w:t>
              </w:r>
            </w:smartTag>
          </w:p>
        </w:tc>
        <w:tc>
          <w:tcPr>
            <w:tcW w:w="3045" w:type="dxa"/>
            <w:tcBorders>
              <w:top w:val="single" w:sz="4" w:space="0" w:color="auto"/>
            </w:tcBorders>
            <w:vAlign w:val="center"/>
          </w:tcPr>
          <w:p w:rsidR="00481B66" w:rsidRPr="00017B43" w:rsidRDefault="00481B66" w:rsidP="001635FC">
            <w:pPr>
              <w:rPr>
                <w:rFonts w:ascii="宋体"/>
              </w:rPr>
            </w:pPr>
            <w:r w:rsidRPr="004F2A5B">
              <w:rPr>
                <w:rFonts w:ascii="宋体" w:hAnsi="宋体" w:cs="宋体" w:hint="eastAsia"/>
                <w:kern w:val="0"/>
                <w:highlight w:val="yellow"/>
              </w:rPr>
              <w:t>问题台账及整改措施（</w:t>
            </w:r>
            <w:r w:rsidRPr="00017B43">
              <w:rPr>
                <w:rFonts w:ascii="宋体" w:hAnsi="宋体" w:cs="宋体" w:hint="eastAsia"/>
                <w:kern w:val="0"/>
              </w:rPr>
              <w:t>电子版及纸质版）报送至领导小组办公室（纪检监察处</w:t>
            </w:r>
            <w:r w:rsidRPr="00017B43">
              <w:rPr>
                <w:rFonts w:ascii="宋体" w:hAnsi="宋体" w:cs="宋体"/>
                <w:kern w:val="0"/>
              </w:rPr>
              <w:t>2004</w:t>
            </w:r>
            <w:r w:rsidRPr="00017B43">
              <w:rPr>
                <w:rFonts w:ascii="宋体" w:hAnsi="宋体" w:cs="宋体" w:hint="eastAsia"/>
                <w:kern w:val="0"/>
              </w:rPr>
              <w:t>室），</w:t>
            </w:r>
            <w:hyperlink r:id="rId7" w:history="1">
              <w:r w:rsidRPr="00017B43">
                <w:rPr>
                  <w:rStyle w:val="a5"/>
                  <w:rFonts w:ascii="宋体" w:hAnsi="宋体" w:cs="宋体" w:hint="eastAsia"/>
                  <w:color w:val="auto"/>
                  <w:kern w:val="0"/>
                  <w:u w:val="none"/>
                </w:rPr>
                <w:t>电子邮箱</w:t>
              </w:r>
              <w:r w:rsidRPr="00017B43">
                <w:rPr>
                  <w:rStyle w:val="a5"/>
                  <w:rFonts w:ascii="宋体" w:hAnsi="宋体" w:cs="宋体"/>
                  <w:color w:val="auto"/>
                  <w:kern w:val="0"/>
                  <w:u w:val="none"/>
                </w:rPr>
                <w:t>460355915@qq.com</w:t>
              </w:r>
            </w:hyperlink>
            <w:r w:rsidRPr="00017B43">
              <w:rPr>
                <w:rFonts w:ascii="宋体" w:hAnsi="宋体" w:cs="宋体" w:hint="eastAsia"/>
                <w:kern w:val="0"/>
              </w:rPr>
              <w:t>。</w:t>
            </w:r>
          </w:p>
        </w:tc>
      </w:tr>
      <w:tr w:rsidR="00481B66" w:rsidRPr="009A4162" w:rsidTr="001635FC">
        <w:trPr>
          <w:trHeight w:val="352"/>
          <w:jc w:val="center"/>
        </w:trPr>
        <w:tc>
          <w:tcPr>
            <w:tcW w:w="735" w:type="dxa"/>
            <w:tcBorders>
              <w:top w:val="single" w:sz="4" w:space="0" w:color="auto"/>
              <w:bottom w:val="single" w:sz="4" w:space="0" w:color="auto"/>
            </w:tcBorders>
            <w:vAlign w:val="center"/>
          </w:tcPr>
          <w:p w:rsidR="00481B66" w:rsidRPr="009A4162" w:rsidRDefault="00481B66" w:rsidP="001635FC">
            <w:pPr>
              <w:jc w:val="center"/>
              <w:rPr>
                <w:rFonts w:ascii="宋体"/>
              </w:rPr>
            </w:pPr>
            <w:r w:rsidRPr="009A4162">
              <w:rPr>
                <w:rFonts w:ascii="宋体" w:hAnsi="宋体"/>
              </w:rPr>
              <w:t>5</w:t>
            </w:r>
          </w:p>
        </w:tc>
        <w:tc>
          <w:tcPr>
            <w:tcW w:w="1155" w:type="dxa"/>
            <w:vAlign w:val="center"/>
          </w:tcPr>
          <w:p w:rsidR="00481B66" w:rsidRPr="009A4162" w:rsidRDefault="00481B66" w:rsidP="001635FC">
            <w:pPr>
              <w:spacing w:line="360" w:lineRule="auto"/>
              <w:jc w:val="center"/>
              <w:rPr>
                <w:rFonts w:ascii="宋体"/>
                <w:b/>
              </w:rPr>
            </w:pPr>
            <w:r w:rsidRPr="009A4162">
              <w:rPr>
                <w:rFonts w:ascii="宋体" w:hAnsi="宋体" w:hint="eastAsia"/>
                <w:b/>
              </w:rPr>
              <w:t>整改阶段</w:t>
            </w:r>
          </w:p>
        </w:tc>
        <w:tc>
          <w:tcPr>
            <w:tcW w:w="5670" w:type="dxa"/>
            <w:tcBorders>
              <w:top w:val="single" w:sz="4" w:space="0" w:color="auto"/>
              <w:bottom w:val="single" w:sz="4" w:space="0" w:color="auto"/>
              <w:right w:val="single" w:sz="4" w:space="0" w:color="auto"/>
            </w:tcBorders>
            <w:vAlign w:val="center"/>
          </w:tcPr>
          <w:p w:rsidR="00481B66" w:rsidRPr="009A4162" w:rsidRDefault="00481B66" w:rsidP="001635FC">
            <w:pPr>
              <w:widowControl/>
              <w:spacing w:line="360" w:lineRule="auto"/>
              <w:rPr>
                <w:rFonts w:ascii="宋体" w:cs="宋体"/>
                <w:kern w:val="0"/>
              </w:rPr>
            </w:pPr>
            <w:r w:rsidRPr="009A4162">
              <w:rPr>
                <w:rFonts w:ascii="宋体" w:hAnsi="宋体" w:cs="宋体" w:hint="eastAsia"/>
                <w:kern w:val="0"/>
              </w:rPr>
              <w:t>要结合自纠自查的结果切实加以整改，对不能及时整改的问题，要建立整改台账实行销号管理，并将整改落实情况及时</w:t>
            </w:r>
            <w:r w:rsidRPr="009A4162">
              <w:rPr>
                <w:rFonts w:ascii="宋体" w:hAnsi="宋体" w:cs="宋体" w:hint="eastAsia"/>
                <w:kern w:val="0"/>
              </w:rPr>
              <w:lastRenderedPageBreak/>
              <w:t>公布，接受师生的监督，让师生看到变化见到实效。</w:t>
            </w:r>
          </w:p>
        </w:tc>
        <w:tc>
          <w:tcPr>
            <w:tcW w:w="2730" w:type="dxa"/>
            <w:tcBorders>
              <w:top w:val="single" w:sz="4" w:space="0" w:color="auto"/>
              <w:bottom w:val="single" w:sz="4" w:space="0" w:color="auto"/>
            </w:tcBorders>
            <w:vAlign w:val="center"/>
          </w:tcPr>
          <w:p w:rsidR="00481B66" w:rsidRPr="009A4162" w:rsidRDefault="00481B66" w:rsidP="001635FC">
            <w:pPr>
              <w:jc w:val="center"/>
              <w:rPr>
                <w:rFonts w:ascii="宋体"/>
              </w:rPr>
            </w:pPr>
            <w:r w:rsidRPr="009A4162">
              <w:rPr>
                <w:rFonts w:ascii="宋体" w:hAnsi="宋体" w:hint="eastAsia"/>
              </w:rPr>
              <w:lastRenderedPageBreak/>
              <w:t>机关各处室、</w:t>
            </w:r>
            <w:r w:rsidRPr="004F2A5B">
              <w:rPr>
                <w:rFonts w:ascii="宋体" w:hAnsi="宋体" w:hint="eastAsia"/>
                <w:highlight w:val="yellow"/>
              </w:rPr>
              <w:t>二级学院</w:t>
            </w:r>
            <w:r w:rsidRPr="009A4162">
              <w:rPr>
                <w:rFonts w:ascii="宋体" w:hAnsi="宋体" w:hint="eastAsia"/>
              </w:rPr>
              <w:t>、教辅及科研机构、附属医院</w:t>
            </w:r>
          </w:p>
        </w:tc>
        <w:tc>
          <w:tcPr>
            <w:tcW w:w="1155" w:type="dxa"/>
            <w:tcBorders>
              <w:top w:val="single" w:sz="4" w:space="0" w:color="auto"/>
              <w:bottom w:val="single" w:sz="4" w:space="0" w:color="auto"/>
            </w:tcBorders>
            <w:vAlign w:val="center"/>
          </w:tcPr>
          <w:p w:rsidR="00481B66" w:rsidRPr="009A4162" w:rsidRDefault="00481B66" w:rsidP="001635FC">
            <w:pPr>
              <w:jc w:val="center"/>
              <w:rPr>
                <w:rFonts w:ascii="宋体"/>
              </w:rPr>
            </w:pPr>
            <w:smartTag w:uri="urn:schemas-microsoft-com:office:smarttags" w:element="chsdate">
              <w:smartTagPr>
                <w:attr w:name="Year" w:val="2018"/>
                <w:attr w:name="Month" w:val="12"/>
                <w:attr w:name="Day" w:val="30"/>
                <w:attr w:name="IsLunarDate" w:val="False"/>
                <w:attr w:name="IsROCDate" w:val="False"/>
              </w:smartTagPr>
              <w:r>
                <w:rPr>
                  <w:rFonts w:ascii="宋体" w:hAnsi="宋体"/>
                </w:rPr>
                <w:t>9</w:t>
              </w:r>
              <w:r w:rsidRPr="009A4162">
                <w:rPr>
                  <w:rFonts w:ascii="宋体" w:hAnsi="宋体" w:hint="eastAsia"/>
                </w:rPr>
                <w:t>月</w:t>
              </w:r>
              <w:r w:rsidRPr="009A4162">
                <w:rPr>
                  <w:rFonts w:ascii="宋体" w:hAnsi="宋体"/>
                </w:rPr>
                <w:t>30</w:t>
              </w:r>
              <w:r w:rsidRPr="009A4162">
                <w:rPr>
                  <w:rFonts w:ascii="宋体" w:hAnsi="宋体" w:hint="eastAsia"/>
                </w:rPr>
                <w:t>日</w:t>
              </w:r>
            </w:smartTag>
          </w:p>
        </w:tc>
        <w:tc>
          <w:tcPr>
            <w:tcW w:w="3045" w:type="dxa"/>
            <w:tcBorders>
              <w:top w:val="single" w:sz="4" w:space="0" w:color="auto"/>
              <w:bottom w:val="single" w:sz="4" w:space="0" w:color="auto"/>
            </w:tcBorders>
            <w:vAlign w:val="center"/>
          </w:tcPr>
          <w:p w:rsidR="00481B66" w:rsidRPr="00017B43" w:rsidRDefault="00481B66" w:rsidP="001635FC">
            <w:pPr>
              <w:rPr>
                <w:rFonts w:ascii="宋体" w:cs="宋体"/>
                <w:kern w:val="0"/>
              </w:rPr>
            </w:pPr>
            <w:r w:rsidRPr="00017B43">
              <w:rPr>
                <w:rFonts w:ascii="宋体" w:hAnsi="宋体" w:cs="宋体" w:hint="eastAsia"/>
                <w:kern w:val="0"/>
              </w:rPr>
              <w:t>各单位、部门要将整改</w:t>
            </w:r>
            <w:r w:rsidRPr="004F2A5B">
              <w:rPr>
                <w:rFonts w:ascii="宋体" w:hAnsi="宋体" w:cs="宋体" w:hint="eastAsia"/>
                <w:kern w:val="0"/>
                <w:highlight w:val="yellow"/>
              </w:rPr>
              <w:t>落实情况</w:t>
            </w:r>
            <w:r w:rsidRPr="00017B43">
              <w:rPr>
                <w:rFonts w:ascii="宋体" w:hAnsi="宋体" w:cs="宋体" w:hint="eastAsia"/>
                <w:kern w:val="0"/>
              </w:rPr>
              <w:t>（电子版及纸质版）报送至领导小组办公室（纪检监察处</w:t>
            </w:r>
            <w:r w:rsidRPr="00017B43">
              <w:rPr>
                <w:rFonts w:ascii="宋体" w:hAnsi="宋体" w:cs="宋体"/>
                <w:kern w:val="0"/>
              </w:rPr>
              <w:lastRenderedPageBreak/>
              <w:t>2004</w:t>
            </w:r>
            <w:r w:rsidRPr="00017B43">
              <w:rPr>
                <w:rFonts w:ascii="宋体" w:hAnsi="宋体" w:cs="宋体" w:hint="eastAsia"/>
                <w:kern w:val="0"/>
              </w:rPr>
              <w:t>室），</w:t>
            </w:r>
            <w:hyperlink r:id="rId8" w:history="1">
              <w:r w:rsidRPr="00017B43">
                <w:rPr>
                  <w:rStyle w:val="a5"/>
                  <w:rFonts w:ascii="宋体" w:hAnsi="宋体" w:cs="宋体" w:hint="eastAsia"/>
                  <w:color w:val="auto"/>
                  <w:kern w:val="0"/>
                  <w:u w:val="none"/>
                </w:rPr>
                <w:t>电子邮箱</w:t>
              </w:r>
              <w:r w:rsidRPr="00017B43">
                <w:rPr>
                  <w:rStyle w:val="a5"/>
                  <w:rFonts w:ascii="宋体" w:hAnsi="宋体" w:cs="宋体"/>
                  <w:color w:val="auto"/>
                  <w:kern w:val="0"/>
                  <w:u w:val="none"/>
                </w:rPr>
                <w:t>460355915@qq.com</w:t>
              </w:r>
            </w:hyperlink>
            <w:r w:rsidRPr="00017B43">
              <w:rPr>
                <w:rFonts w:ascii="宋体" w:hAnsi="宋体" w:cs="宋体" w:hint="eastAsia"/>
                <w:kern w:val="0"/>
              </w:rPr>
              <w:t>。领导小组办公室汇总后，公布至校园网，接受师生的监督。</w:t>
            </w:r>
          </w:p>
        </w:tc>
      </w:tr>
      <w:tr w:rsidR="00481B66" w:rsidRPr="009A4162" w:rsidTr="001635FC">
        <w:trPr>
          <w:trHeight w:val="1429"/>
          <w:jc w:val="center"/>
        </w:trPr>
        <w:tc>
          <w:tcPr>
            <w:tcW w:w="735" w:type="dxa"/>
            <w:tcBorders>
              <w:top w:val="single" w:sz="4" w:space="0" w:color="auto"/>
              <w:bottom w:val="single" w:sz="4" w:space="0" w:color="auto"/>
            </w:tcBorders>
            <w:vAlign w:val="center"/>
          </w:tcPr>
          <w:p w:rsidR="00481B66" w:rsidRPr="009A4162" w:rsidRDefault="00481B66" w:rsidP="001635FC">
            <w:pPr>
              <w:jc w:val="center"/>
              <w:rPr>
                <w:rFonts w:ascii="宋体"/>
              </w:rPr>
            </w:pPr>
            <w:r w:rsidRPr="009A4162">
              <w:rPr>
                <w:rFonts w:ascii="宋体" w:hAnsi="宋体"/>
              </w:rPr>
              <w:lastRenderedPageBreak/>
              <w:t>6</w:t>
            </w:r>
          </w:p>
        </w:tc>
        <w:tc>
          <w:tcPr>
            <w:tcW w:w="1155" w:type="dxa"/>
            <w:vMerge w:val="restart"/>
            <w:vAlign w:val="center"/>
          </w:tcPr>
          <w:p w:rsidR="00481B66" w:rsidRPr="009A4162" w:rsidRDefault="00481B66" w:rsidP="001635FC">
            <w:pPr>
              <w:spacing w:line="360" w:lineRule="auto"/>
              <w:jc w:val="center"/>
              <w:rPr>
                <w:rFonts w:ascii="宋体"/>
                <w:b/>
              </w:rPr>
            </w:pPr>
            <w:r w:rsidRPr="009A4162">
              <w:rPr>
                <w:rFonts w:ascii="宋体" w:hAnsi="宋体" w:hint="eastAsia"/>
                <w:b/>
              </w:rPr>
              <w:t>巡查阶段</w:t>
            </w:r>
          </w:p>
        </w:tc>
        <w:tc>
          <w:tcPr>
            <w:tcW w:w="5670" w:type="dxa"/>
            <w:tcBorders>
              <w:top w:val="single" w:sz="4" w:space="0" w:color="auto"/>
              <w:bottom w:val="single" w:sz="4" w:space="0" w:color="auto"/>
              <w:right w:val="single" w:sz="4" w:space="0" w:color="auto"/>
            </w:tcBorders>
            <w:vAlign w:val="center"/>
          </w:tcPr>
          <w:p w:rsidR="00481B66" w:rsidRPr="009A4162" w:rsidRDefault="00481B66" w:rsidP="001635FC">
            <w:pPr>
              <w:spacing w:line="360" w:lineRule="auto"/>
              <w:rPr>
                <w:rFonts w:ascii="宋体"/>
              </w:rPr>
            </w:pPr>
            <w:r w:rsidRPr="009A4162">
              <w:rPr>
                <w:rFonts w:ascii="宋体" w:hAnsi="宋体" w:hint="eastAsia"/>
                <w:b/>
              </w:rPr>
              <w:t>重点整治：</w:t>
            </w:r>
            <w:r w:rsidRPr="009A4162">
              <w:rPr>
                <w:rFonts w:ascii="宋体" w:hAnsi="宋体"/>
              </w:rPr>
              <w:t>1</w:t>
            </w:r>
            <w:r w:rsidRPr="009A4162">
              <w:rPr>
                <w:rFonts w:ascii="宋体" w:hAnsi="宋体" w:hint="eastAsia"/>
              </w:rPr>
              <w:t>、在财务报销、课程安排、学生请假和课题审批等环节窗口部门“四零”承诺服务不落实，办事环节多、人浮于事、效能不高，在接待师生过程中存在“门好进、脸好看、事难办”；不按规定时限、规定程序办理业务和信息公开等措施落实不到位的行为。</w:t>
            </w:r>
          </w:p>
          <w:p w:rsidR="00481B66" w:rsidRPr="009A4162" w:rsidRDefault="00481B66" w:rsidP="001635FC">
            <w:pPr>
              <w:spacing w:line="360" w:lineRule="auto"/>
              <w:ind w:firstLineChars="200" w:firstLine="420"/>
              <w:rPr>
                <w:rFonts w:ascii="宋体"/>
              </w:rPr>
            </w:pPr>
            <w:r w:rsidRPr="009A4162">
              <w:rPr>
                <w:rFonts w:ascii="宋体" w:hAnsi="宋体"/>
              </w:rPr>
              <w:t>2</w:t>
            </w:r>
            <w:r w:rsidRPr="009A4162">
              <w:rPr>
                <w:rFonts w:ascii="宋体" w:hAnsi="宋体" w:hint="eastAsia"/>
              </w:rPr>
              <w:t>、在机关行政审批、项目申报、职称评定和招标采购过程中，变相设卡、设置障碍，增加师生和基层负担，暗箱操作，收回扣、拿红包，插手工程项目行为。</w:t>
            </w:r>
          </w:p>
          <w:p w:rsidR="00481B66" w:rsidRPr="009A4162" w:rsidRDefault="00481B66" w:rsidP="001635FC">
            <w:pPr>
              <w:spacing w:line="360" w:lineRule="auto"/>
              <w:ind w:firstLineChars="200" w:firstLine="420"/>
              <w:rPr>
                <w:rFonts w:ascii="宋体"/>
              </w:rPr>
            </w:pPr>
            <w:r w:rsidRPr="009A4162">
              <w:rPr>
                <w:rFonts w:ascii="宋体" w:hAnsi="宋体"/>
              </w:rPr>
              <w:t>3</w:t>
            </w:r>
            <w:r w:rsidRPr="009A4162">
              <w:rPr>
                <w:rFonts w:ascii="宋体" w:hAnsi="宋体" w:hint="eastAsia"/>
              </w:rPr>
              <w:t>、在履行职责的过程中对待师生态度生硬、作风粗暴</w:t>
            </w:r>
            <w:r w:rsidRPr="009A4162">
              <w:rPr>
                <w:rFonts w:ascii="宋体" w:hAnsi="宋体"/>
              </w:rPr>
              <w:t>;</w:t>
            </w:r>
            <w:r w:rsidRPr="009A4162">
              <w:rPr>
                <w:rFonts w:ascii="宋体" w:hAnsi="宋体" w:hint="eastAsia"/>
              </w:rPr>
              <w:t>明知自己的职责而且能够履行但未履行，失职渎职、玩忽职守</w:t>
            </w:r>
            <w:r w:rsidRPr="009A4162">
              <w:rPr>
                <w:rFonts w:ascii="宋体" w:hAnsi="宋体"/>
              </w:rPr>
              <w:t>;</w:t>
            </w:r>
            <w:r w:rsidRPr="009A4162">
              <w:rPr>
                <w:rFonts w:ascii="宋体" w:hAnsi="宋体" w:hint="eastAsia"/>
              </w:rPr>
              <w:t>弄虚作假、欺上瞒下，制造假情况、假数字和虚报工作业绩，做表面文章、不求实效的行为。</w:t>
            </w:r>
          </w:p>
          <w:p w:rsidR="00481B66" w:rsidRPr="009A4162" w:rsidRDefault="00481B66" w:rsidP="001635FC">
            <w:pPr>
              <w:spacing w:line="360" w:lineRule="auto"/>
              <w:ind w:firstLineChars="200" w:firstLine="420"/>
              <w:rPr>
                <w:rFonts w:ascii="宋体"/>
              </w:rPr>
            </w:pPr>
            <w:r w:rsidRPr="009A4162">
              <w:rPr>
                <w:rFonts w:ascii="宋体" w:hAnsi="宋体"/>
              </w:rPr>
              <w:t>4</w:t>
            </w:r>
            <w:r w:rsidRPr="009A4162">
              <w:rPr>
                <w:rFonts w:ascii="宋体" w:hAnsi="宋体" w:hint="eastAsia"/>
              </w:rPr>
              <w:t>、机关、二级单位和独立核算的部门利用所属工作权利私设小金库、搞账外账的；不严格依法办事，滥用权力，利用职权和职务便利，强迫学生安排消费、报销费用，为亲</w:t>
            </w:r>
            <w:r w:rsidRPr="009A4162">
              <w:rPr>
                <w:rFonts w:ascii="宋体" w:hAnsi="宋体" w:hint="eastAsia"/>
              </w:rPr>
              <w:lastRenderedPageBreak/>
              <w:t>属、朋友承揽工程、承包项目或从事中介话动谋取不正当利益等行为。</w:t>
            </w:r>
          </w:p>
        </w:tc>
        <w:tc>
          <w:tcPr>
            <w:tcW w:w="2730" w:type="dxa"/>
            <w:tcBorders>
              <w:top w:val="single" w:sz="4" w:space="0" w:color="auto"/>
              <w:bottom w:val="single" w:sz="4" w:space="0" w:color="auto"/>
            </w:tcBorders>
            <w:vAlign w:val="center"/>
          </w:tcPr>
          <w:p w:rsidR="00481B66" w:rsidRPr="009A4162" w:rsidRDefault="00481B66" w:rsidP="001635FC">
            <w:pPr>
              <w:ind w:firstLineChars="200" w:firstLine="420"/>
              <w:rPr>
                <w:rFonts w:ascii="宋体"/>
              </w:rPr>
            </w:pPr>
            <w:r w:rsidRPr="009A4162">
              <w:rPr>
                <w:rFonts w:ascii="宋体" w:hAnsi="宋体" w:cs="宋体" w:hint="eastAsia"/>
                <w:kern w:val="0"/>
              </w:rPr>
              <w:lastRenderedPageBreak/>
              <w:t>领导小组办公室</w:t>
            </w:r>
          </w:p>
        </w:tc>
        <w:tc>
          <w:tcPr>
            <w:tcW w:w="1155" w:type="dxa"/>
            <w:tcBorders>
              <w:top w:val="single" w:sz="4" w:space="0" w:color="auto"/>
              <w:bottom w:val="single" w:sz="4" w:space="0" w:color="auto"/>
            </w:tcBorders>
            <w:vAlign w:val="center"/>
          </w:tcPr>
          <w:p w:rsidR="00481B66" w:rsidRPr="009A4162" w:rsidRDefault="00481B66" w:rsidP="001635FC">
            <w:pPr>
              <w:jc w:val="center"/>
              <w:rPr>
                <w:rFonts w:ascii="宋体"/>
              </w:rPr>
            </w:pPr>
            <w:smartTag w:uri="urn:schemas-microsoft-com:office:smarttags" w:element="chsdate">
              <w:smartTagPr>
                <w:attr w:name="Year" w:val="2018"/>
                <w:attr w:name="Month" w:val="12"/>
                <w:attr w:name="Day" w:val="30"/>
                <w:attr w:name="IsLunarDate" w:val="False"/>
                <w:attr w:name="IsROCDate" w:val="False"/>
              </w:smartTagPr>
              <w:r w:rsidRPr="009A4162">
                <w:rPr>
                  <w:rFonts w:ascii="宋体" w:hAnsi="宋体"/>
                </w:rPr>
                <w:t>12</w:t>
              </w:r>
              <w:r w:rsidRPr="009A4162">
                <w:rPr>
                  <w:rFonts w:ascii="宋体" w:hAnsi="宋体" w:hint="eastAsia"/>
                </w:rPr>
                <w:t>月</w:t>
              </w:r>
              <w:r w:rsidRPr="009A4162">
                <w:rPr>
                  <w:rFonts w:ascii="宋体" w:hAnsi="宋体"/>
                </w:rPr>
                <w:t>30</w:t>
              </w:r>
              <w:r w:rsidRPr="009A4162">
                <w:rPr>
                  <w:rFonts w:ascii="宋体" w:hAnsi="宋体" w:hint="eastAsia"/>
                </w:rPr>
                <w:t>日</w:t>
              </w:r>
            </w:smartTag>
          </w:p>
        </w:tc>
        <w:tc>
          <w:tcPr>
            <w:tcW w:w="3045" w:type="dxa"/>
            <w:tcBorders>
              <w:top w:val="single" w:sz="4" w:space="0" w:color="auto"/>
              <w:bottom w:val="single" w:sz="4" w:space="0" w:color="auto"/>
            </w:tcBorders>
          </w:tcPr>
          <w:p w:rsidR="00481B66" w:rsidRPr="009A4162" w:rsidRDefault="00481B66" w:rsidP="001635FC">
            <w:pPr>
              <w:jc w:val="center"/>
              <w:rPr>
                <w:rFonts w:ascii="宋体"/>
              </w:rPr>
            </w:pPr>
          </w:p>
        </w:tc>
      </w:tr>
      <w:tr w:rsidR="00481B66" w:rsidRPr="009A4162" w:rsidTr="001635FC">
        <w:trPr>
          <w:trHeight w:val="1523"/>
          <w:jc w:val="center"/>
        </w:trPr>
        <w:tc>
          <w:tcPr>
            <w:tcW w:w="735" w:type="dxa"/>
            <w:tcBorders>
              <w:top w:val="single" w:sz="4" w:space="0" w:color="auto"/>
              <w:bottom w:val="single" w:sz="4" w:space="0" w:color="auto"/>
            </w:tcBorders>
            <w:vAlign w:val="center"/>
          </w:tcPr>
          <w:p w:rsidR="00481B66" w:rsidRPr="009A4162" w:rsidRDefault="00481B66" w:rsidP="001635FC">
            <w:pPr>
              <w:jc w:val="center"/>
              <w:rPr>
                <w:rFonts w:ascii="宋体"/>
              </w:rPr>
            </w:pPr>
            <w:r w:rsidRPr="009A4162">
              <w:rPr>
                <w:rFonts w:ascii="宋体" w:hAnsi="宋体"/>
              </w:rPr>
              <w:lastRenderedPageBreak/>
              <w:t>7</w:t>
            </w:r>
          </w:p>
        </w:tc>
        <w:tc>
          <w:tcPr>
            <w:tcW w:w="1155" w:type="dxa"/>
            <w:vMerge/>
            <w:vAlign w:val="center"/>
          </w:tcPr>
          <w:p w:rsidR="00481B66" w:rsidRPr="009A4162" w:rsidRDefault="00481B66" w:rsidP="001635FC">
            <w:pPr>
              <w:jc w:val="center"/>
              <w:rPr>
                <w:rFonts w:ascii="宋体"/>
              </w:rPr>
            </w:pPr>
          </w:p>
        </w:tc>
        <w:tc>
          <w:tcPr>
            <w:tcW w:w="5670" w:type="dxa"/>
            <w:tcBorders>
              <w:top w:val="single" w:sz="4" w:space="0" w:color="auto"/>
              <w:bottom w:val="single" w:sz="4" w:space="0" w:color="auto"/>
              <w:right w:val="single" w:sz="4" w:space="0" w:color="auto"/>
            </w:tcBorders>
            <w:vAlign w:val="center"/>
          </w:tcPr>
          <w:p w:rsidR="00481B66" w:rsidRPr="009A4162" w:rsidRDefault="00481B66" w:rsidP="001635FC">
            <w:pPr>
              <w:spacing w:line="360" w:lineRule="auto"/>
              <w:ind w:firstLineChars="200" w:firstLine="422"/>
              <w:rPr>
                <w:rFonts w:ascii="宋体"/>
              </w:rPr>
            </w:pPr>
            <w:r w:rsidRPr="009A4162">
              <w:rPr>
                <w:rFonts w:ascii="宋体" w:hAnsi="宋体" w:hint="eastAsia"/>
                <w:b/>
              </w:rPr>
              <w:t>随机抽查：</w:t>
            </w:r>
            <w:r w:rsidRPr="009A4162">
              <w:rPr>
                <w:rFonts w:ascii="宋体" w:hAnsi="宋体"/>
              </w:rPr>
              <w:t>1</w:t>
            </w:r>
            <w:r w:rsidRPr="009A4162">
              <w:rPr>
                <w:rFonts w:ascii="宋体" w:hAnsi="宋体" w:hint="eastAsia"/>
              </w:rPr>
              <w:t>、机关工作纪律松弛，无故迟到早退、擅自脱离岗位，工作时间上网聊天购物、玩游戏、看电影、做生意炒股等行为。</w:t>
            </w:r>
          </w:p>
          <w:p w:rsidR="00481B66" w:rsidRPr="009A4162" w:rsidRDefault="00481B66" w:rsidP="001635FC">
            <w:pPr>
              <w:spacing w:line="360" w:lineRule="auto"/>
              <w:ind w:firstLineChars="200" w:firstLine="420"/>
              <w:rPr>
                <w:rFonts w:ascii="宋体"/>
              </w:rPr>
            </w:pPr>
            <w:r w:rsidRPr="009A4162">
              <w:rPr>
                <w:rFonts w:ascii="宋体" w:hAnsi="宋体"/>
              </w:rPr>
              <w:t>2</w:t>
            </w:r>
            <w:r w:rsidRPr="009A4162">
              <w:rPr>
                <w:rFonts w:ascii="宋体" w:hAnsi="宋体" w:hint="eastAsia"/>
              </w:rPr>
              <w:t>、食堂、宿舍等学生服务部门，在服务过程中，语言生硬、态度蛮横等行为。</w:t>
            </w:r>
          </w:p>
          <w:p w:rsidR="00481B66" w:rsidRPr="009A4162" w:rsidRDefault="00481B66" w:rsidP="001635FC">
            <w:pPr>
              <w:spacing w:line="360" w:lineRule="auto"/>
              <w:ind w:firstLineChars="200" w:firstLine="420"/>
              <w:rPr>
                <w:rFonts w:ascii="宋体"/>
              </w:rPr>
            </w:pPr>
            <w:r w:rsidRPr="009A4162">
              <w:rPr>
                <w:rFonts w:ascii="宋体" w:hAnsi="宋体"/>
              </w:rPr>
              <w:t>3</w:t>
            </w:r>
            <w:r w:rsidRPr="009A4162">
              <w:rPr>
                <w:rFonts w:ascii="宋体" w:hAnsi="宋体" w:hint="eastAsia"/>
              </w:rPr>
              <w:t>、</w:t>
            </w:r>
            <w:r w:rsidRPr="009A4162">
              <w:rPr>
                <w:rFonts w:ascii="宋体" w:hAnsi="宋体" w:cs="宋体" w:hint="eastAsia"/>
                <w:kern w:val="0"/>
              </w:rPr>
              <w:t>对管理服务部门开展集中整治、自查整改落实情况进行实地督查。</w:t>
            </w:r>
          </w:p>
        </w:tc>
        <w:tc>
          <w:tcPr>
            <w:tcW w:w="2730" w:type="dxa"/>
            <w:tcBorders>
              <w:top w:val="single" w:sz="4" w:space="0" w:color="auto"/>
              <w:bottom w:val="single" w:sz="4" w:space="0" w:color="auto"/>
            </w:tcBorders>
            <w:vAlign w:val="center"/>
          </w:tcPr>
          <w:p w:rsidR="00481B66" w:rsidRPr="009A4162" w:rsidRDefault="00481B66" w:rsidP="001635FC">
            <w:pPr>
              <w:jc w:val="center"/>
              <w:rPr>
                <w:rFonts w:ascii="宋体"/>
              </w:rPr>
            </w:pPr>
            <w:r w:rsidRPr="009A4162">
              <w:rPr>
                <w:rFonts w:ascii="宋体" w:hAnsi="宋体" w:cs="宋体" w:hint="eastAsia"/>
                <w:kern w:val="0"/>
              </w:rPr>
              <w:t>领导小组办公室</w:t>
            </w:r>
          </w:p>
        </w:tc>
        <w:tc>
          <w:tcPr>
            <w:tcW w:w="1155" w:type="dxa"/>
            <w:tcBorders>
              <w:top w:val="single" w:sz="4" w:space="0" w:color="auto"/>
              <w:bottom w:val="single" w:sz="4" w:space="0" w:color="auto"/>
            </w:tcBorders>
            <w:vAlign w:val="center"/>
          </w:tcPr>
          <w:p w:rsidR="00481B66" w:rsidRPr="009A4162" w:rsidRDefault="00481B66" w:rsidP="001635FC">
            <w:pPr>
              <w:jc w:val="center"/>
              <w:rPr>
                <w:rFonts w:ascii="宋体"/>
              </w:rPr>
            </w:pPr>
            <w:smartTag w:uri="urn:schemas-microsoft-com:office:smarttags" w:element="chsdate">
              <w:smartTagPr>
                <w:attr w:name="Year" w:val="2018"/>
                <w:attr w:name="Month" w:val="12"/>
                <w:attr w:name="Day" w:val="30"/>
                <w:attr w:name="IsLunarDate" w:val="False"/>
                <w:attr w:name="IsROCDate" w:val="False"/>
              </w:smartTagPr>
              <w:r w:rsidRPr="009A4162">
                <w:rPr>
                  <w:rFonts w:ascii="宋体" w:hAnsi="宋体"/>
                </w:rPr>
                <w:t>12</w:t>
              </w:r>
              <w:r w:rsidRPr="009A4162">
                <w:rPr>
                  <w:rFonts w:ascii="宋体" w:hAnsi="宋体" w:hint="eastAsia"/>
                </w:rPr>
                <w:t>月</w:t>
              </w:r>
              <w:r w:rsidRPr="009A4162">
                <w:rPr>
                  <w:rFonts w:ascii="宋体" w:hAnsi="宋体"/>
                </w:rPr>
                <w:t>30</w:t>
              </w:r>
              <w:r w:rsidRPr="009A4162">
                <w:rPr>
                  <w:rFonts w:ascii="宋体" w:hAnsi="宋体" w:hint="eastAsia"/>
                </w:rPr>
                <w:t>日</w:t>
              </w:r>
            </w:smartTag>
          </w:p>
        </w:tc>
        <w:tc>
          <w:tcPr>
            <w:tcW w:w="3045" w:type="dxa"/>
            <w:tcBorders>
              <w:top w:val="single" w:sz="4" w:space="0" w:color="auto"/>
              <w:bottom w:val="single" w:sz="4" w:space="0" w:color="auto"/>
            </w:tcBorders>
          </w:tcPr>
          <w:p w:rsidR="00481B66" w:rsidRPr="009A4162" w:rsidRDefault="00481B66" w:rsidP="001635FC">
            <w:pPr>
              <w:jc w:val="center"/>
              <w:rPr>
                <w:rFonts w:ascii="宋体"/>
              </w:rPr>
            </w:pPr>
          </w:p>
        </w:tc>
      </w:tr>
      <w:tr w:rsidR="00481B66" w:rsidRPr="009A4162" w:rsidTr="001635FC">
        <w:trPr>
          <w:trHeight w:val="352"/>
          <w:jc w:val="center"/>
        </w:trPr>
        <w:tc>
          <w:tcPr>
            <w:tcW w:w="735" w:type="dxa"/>
            <w:tcBorders>
              <w:top w:val="single" w:sz="4" w:space="0" w:color="auto"/>
              <w:bottom w:val="single" w:sz="4" w:space="0" w:color="auto"/>
            </w:tcBorders>
            <w:vAlign w:val="center"/>
          </w:tcPr>
          <w:p w:rsidR="00481B66" w:rsidRPr="009A4162" w:rsidRDefault="00481B66" w:rsidP="001635FC">
            <w:pPr>
              <w:jc w:val="center"/>
              <w:rPr>
                <w:rFonts w:ascii="宋体"/>
              </w:rPr>
            </w:pPr>
            <w:r w:rsidRPr="009A4162">
              <w:rPr>
                <w:rFonts w:ascii="宋体" w:hAnsi="宋体"/>
              </w:rPr>
              <w:t>8</w:t>
            </w:r>
          </w:p>
        </w:tc>
        <w:tc>
          <w:tcPr>
            <w:tcW w:w="1155" w:type="dxa"/>
            <w:vMerge/>
            <w:vAlign w:val="center"/>
          </w:tcPr>
          <w:p w:rsidR="00481B66" w:rsidRPr="009A4162" w:rsidRDefault="00481B66" w:rsidP="001635FC">
            <w:pPr>
              <w:jc w:val="center"/>
              <w:rPr>
                <w:rFonts w:ascii="宋体"/>
              </w:rPr>
            </w:pPr>
          </w:p>
        </w:tc>
        <w:tc>
          <w:tcPr>
            <w:tcW w:w="5670" w:type="dxa"/>
            <w:tcBorders>
              <w:top w:val="single" w:sz="4" w:space="0" w:color="auto"/>
              <w:bottom w:val="single" w:sz="4" w:space="0" w:color="auto"/>
              <w:right w:val="single" w:sz="4" w:space="0" w:color="auto"/>
            </w:tcBorders>
            <w:vAlign w:val="center"/>
          </w:tcPr>
          <w:p w:rsidR="00481B66" w:rsidRPr="009A4162" w:rsidRDefault="00481B66" w:rsidP="001635FC">
            <w:pPr>
              <w:widowControl/>
              <w:spacing w:line="360" w:lineRule="auto"/>
              <w:ind w:firstLineChars="200" w:firstLine="422"/>
              <w:rPr>
                <w:rFonts w:ascii="宋体" w:cs="宋体"/>
                <w:kern w:val="0"/>
              </w:rPr>
            </w:pPr>
            <w:r w:rsidRPr="009A4162">
              <w:rPr>
                <w:rFonts w:ascii="宋体" w:hAnsi="宋体" w:hint="eastAsia"/>
                <w:b/>
              </w:rPr>
              <w:t>纪律审查：</w:t>
            </w:r>
            <w:r w:rsidRPr="009A4162">
              <w:rPr>
                <w:rFonts w:ascii="宋体" w:hAnsi="宋体" w:cs="宋体" w:hint="eastAsia"/>
                <w:kern w:val="0"/>
              </w:rPr>
              <w:t>对在巡查、督查中发现落实整改措施不严格、整改工作推进不力、整改成效不明显的；对不作为、乱作为问题突出，涉及违纪的要作为重点问题线索进行纪律审查，典型问题通报曝光。</w:t>
            </w:r>
          </w:p>
        </w:tc>
        <w:tc>
          <w:tcPr>
            <w:tcW w:w="2730" w:type="dxa"/>
            <w:tcBorders>
              <w:top w:val="single" w:sz="4" w:space="0" w:color="auto"/>
              <w:bottom w:val="single" w:sz="4" w:space="0" w:color="auto"/>
            </w:tcBorders>
            <w:vAlign w:val="center"/>
          </w:tcPr>
          <w:p w:rsidR="00481B66" w:rsidRPr="009A4162" w:rsidRDefault="00481B66" w:rsidP="001635FC">
            <w:pPr>
              <w:jc w:val="center"/>
              <w:rPr>
                <w:rFonts w:ascii="宋体"/>
              </w:rPr>
            </w:pPr>
            <w:r w:rsidRPr="009A4162">
              <w:rPr>
                <w:rFonts w:ascii="宋体" w:hAnsi="宋体" w:cs="宋体" w:hint="eastAsia"/>
                <w:kern w:val="0"/>
              </w:rPr>
              <w:t>领导小组办公室</w:t>
            </w:r>
          </w:p>
        </w:tc>
        <w:tc>
          <w:tcPr>
            <w:tcW w:w="1155" w:type="dxa"/>
            <w:tcBorders>
              <w:top w:val="single" w:sz="4" w:space="0" w:color="auto"/>
              <w:bottom w:val="single" w:sz="4" w:space="0" w:color="auto"/>
            </w:tcBorders>
            <w:vAlign w:val="center"/>
          </w:tcPr>
          <w:p w:rsidR="00481B66" w:rsidRPr="009A4162" w:rsidRDefault="00481B66" w:rsidP="001635FC">
            <w:pPr>
              <w:jc w:val="center"/>
              <w:rPr>
                <w:rFonts w:ascii="宋体"/>
              </w:rPr>
            </w:pPr>
            <w:smartTag w:uri="urn:schemas-microsoft-com:office:smarttags" w:element="chsdate">
              <w:smartTagPr>
                <w:attr w:name="Year" w:val="2018"/>
                <w:attr w:name="Month" w:val="12"/>
                <w:attr w:name="Day" w:val="30"/>
                <w:attr w:name="IsLunarDate" w:val="False"/>
                <w:attr w:name="IsROCDate" w:val="False"/>
              </w:smartTagPr>
              <w:r w:rsidRPr="009A4162">
                <w:rPr>
                  <w:rFonts w:ascii="宋体" w:hAnsi="宋体"/>
                </w:rPr>
                <w:t>12</w:t>
              </w:r>
              <w:r w:rsidRPr="009A4162">
                <w:rPr>
                  <w:rFonts w:ascii="宋体" w:hAnsi="宋体" w:hint="eastAsia"/>
                </w:rPr>
                <w:t>月</w:t>
              </w:r>
              <w:r w:rsidRPr="009A4162">
                <w:rPr>
                  <w:rFonts w:ascii="宋体" w:hAnsi="宋体"/>
                </w:rPr>
                <w:t>30</w:t>
              </w:r>
              <w:r w:rsidRPr="009A4162">
                <w:rPr>
                  <w:rFonts w:ascii="宋体" w:hAnsi="宋体" w:hint="eastAsia"/>
                </w:rPr>
                <w:t>日</w:t>
              </w:r>
            </w:smartTag>
          </w:p>
        </w:tc>
        <w:tc>
          <w:tcPr>
            <w:tcW w:w="3045" w:type="dxa"/>
            <w:tcBorders>
              <w:top w:val="single" w:sz="4" w:space="0" w:color="auto"/>
              <w:bottom w:val="single" w:sz="4" w:space="0" w:color="auto"/>
            </w:tcBorders>
          </w:tcPr>
          <w:p w:rsidR="00481B66" w:rsidRPr="009A4162" w:rsidRDefault="00481B66" w:rsidP="001635FC">
            <w:pPr>
              <w:jc w:val="center"/>
              <w:rPr>
                <w:rFonts w:ascii="宋体"/>
              </w:rPr>
            </w:pPr>
          </w:p>
        </w:tc>
      </w:tr>
    </w:tbl>
    <w:p w:rsidR="00481B66" w:rsidRPr="00481B66" w:rsidRDefault="00481B66" w:rsidP="00481B66"/>
    <w:sectPr w:rsidR="00481B66" w:rsidRPr="00481B66" w:rsidSect="00481B66">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71046" w:rsidRDefault="00371046" w:rsidP="00440577">
      <w:r>
        <w:separator/>
      </w:r>
    </w:p>
  </w:endnote>
  <w:endnote w:type="continuationSeparator" w:id="1">
    <w:p w:rsidR="00371046" w:rsidRDefault="00371046" w:rsidP="0044057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71046" w:rsidRDefault="00371046" w:rsidP="00440577">
      <w:r>
        <w:separator/>
      </w:r>
    </w:p>
  </w:footnote>
  <w:footnote w:type="continuationSeparator" w:id="1">
    <w:p w:rsidR="00371046" w:rsidRDefault="00371046" w:rsidP="0044057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40577"/>
    <w:rsid w:val="0009271C"/>
    <w:rsid w:val="00320F7D"/>
    <w:rsid w:val="00371046"/>
    <w:rsid w:val="00440577"/>
    <w:rsid w:val="00464BD2"/>
    <w:rsid w:val="00481B66"/>
    <w:rsid w:val="004F2A5B"/>
    <w:rsid w:val="007511FB"/>
    <w:rsid w:val="009070BA"/>
    <w:rsid w:val="00A06177"/>
    <w:rsid w:val="00CF4D29"/>
    <w:rsid w:val="00ED11D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0577"/>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40577"/>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440577"/>
    <w:rPr>
      <w:sz w:val="18"/>
      <w:szCs w:val="18"/>
    </w:rPr>
  </w:style>
  <w:style w:type="paragraph" w:styleId="a4">
    <w:name w:val="footer"/>
    <w:basedOn w:val="a"/>
    <w:link w:val="Char0"/>
    <w:uiPriority w:val="99"/>
    <w:semiHidden/>
    <w:unhideWhenUsed/>
    <w:rsid w:val="00440577"/>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440577"/>
    <w:rPr>
      <w:sz w:val="18"/>
      <w:szCs w:val="18"/>
    </w:rPr>
  </w:style>
  <w:style w:type="character" w:styleId="a5">
    <w:name w:val="Hyperlink"/>
    <w:basedOn w:val="a0"/>
    <w:uiPriority w:val="99"/>
    <w:rsid w:val="00440577"/>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30005;&#23376;&#37038;&#31665;460355915@qq.com" TargetMode="External"/><Relationship Id="rId3" Type="http://schemas.openxmlformats.org/officeDocument/2006/relationships/webSettings" Target="webSettings.xml"/><Relationship Id="rId7" Type="http://schemas.openxmlformats.org/officeDocument/2006/relationships/hyperlink" Target="mailto:&#30005;&#23376;&#37038;&#31665;460355915@qq.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30005;&#23376;&#37038;&#31665;460355915@qq.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928</Words>
  <Characters>5292</Characters>
  <Application>Microsoft Office Word</Application>
  <DocSecurity>0</DocSecurity>
  <Lines>44</Lines>
  <Paragraphs>12</Paragraphs>
  <ScaleCrop>false</ScaleCrop>
  <Company>微软中国</Company>
  <LinksUpToDate>false</LinksUpToDate>
  <CharactersWithSpaces>6208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微软中国</dc:creator>
  <cp:keywords/>
  <dc:description/>
  <cp:lastModifiedBy>win7</cp:lastModifiedBy>
  <cp:revision>6</cp:revision>
  <dcterms:created xsi:type="dcterms:W3CDTF">2018-06-14T01:00:00Z</dcterms:created>
  <dcterms:modified xsi:type="dcterms:W3CDTF">2018-06-14T05:33:00Z</dcterms:modified>
</cp:coreProperties>
</file>