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韩丽君</w:t>
      </w:r>
      <w:r>
        <w:rPr>
          <w:rFonts w:hint="default" w:ascii="Heiti SC Light" w:hAnsi="Heiti SC Light" w:eastAsia="Heiti SC Light" w:cs="Heiti SC Light"/>
          <w:sz w:val="32"/>
          <w:szCs w:val="32"/>
        </w:rPr>
        <w:t>2021-2022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Hans"/>
        </w:rPr>
        <w:t>学年</w:t>
      </w:r>
      <w:r>
        <w:rPr>
          <w:rFonts w:hint="eastAsia" w:ascii="Heiti SC Light" w:hAnsi="Heiti SC Light" w:eastAsia="Heiti SC Light" w:cs="Heiti SC Light"/>
          <w:sz w:val="32"/>
          <w:szCs w:val="32"/>
        </w:rPr>
        <w:t>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default" w:ascii="仿宋_GB2312" w:hAnsi="仿宋_GB2312" w:eastAsia="仿宋_GB2312" w:cs="仿宋_GB2312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-20</w:t>
      </w:r>
      <w:r>
        <w:rPr>
          <w:rFonts w:hint="default" w:ascii="仿宋_GB2312" w:hAnsi="仿宋_GB2312" w:eastAsia="仿宋_GB2312" w:cs="仿宋_GB2312"/>
          <w:sz w:val="32"/>
          <w:szCs w:val="32"/>
        </w:rPr>
        <w:t>212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年，面对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工作的新机遇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新挑战</w:t>
      </w:r>
      <w:r>
        <w:rPr>
          <w:rFonts w:hint="eastAsia" w:ascii="仿宋_GB2312" w:hAnsi="仿宋_GB2312" w:eastAsia="仿宋_GB2312" w:cs="仿宋_GB2312"/>
          <w:sz w:val="32"/>
          <w:szCs w:val="32"/>
        </w:rPr>
        <w:t>，回顾自己一年来的工作和学习，现汇报如下：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一、思想方面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作为一名党员教师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始终严格按照疫情防控的总体要求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严格约束自己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离齐返齐严格执行审批报备制度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在课堂上关注学生的思想动态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积极宣传接种新冠疫苗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共筑免疫屏障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主动发挥教师的积极性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主动性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创造性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引导学生讲信仰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给学生心灵埋下真善美的种子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。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热爱教育事业，我所从事的教师职业就是我的事业，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至今我已经坚守讲台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1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eastAsia="zh-Hans" w:bidi="ar-SA"/>
        </w:rPr>
        <w:t>5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年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一直以成为“有理想信念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有道德情操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有扎实学识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有仁爱之心”的四有好老师为己任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我觉得好老师不是天生的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而是在教学实践中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在教学改革中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在社会环境中锻炼成长起来的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因此我反复研读教材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有机会就用心听专家讲座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努力提高自身的思想政治素质和业务素质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eastAsia="zh-CN" w:bidi="ar-SA"/>
        </w:rPr>
        <w:t>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二、教学方面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认真主动参加教研室集体备课和混合式教学。承担了20</w:t>
      </w:r>
      <w:r>
        <w:rPr>
          <w:rFonts w:hint="default" w:ascii="仿宋_GB2312" w:hAnsi="仿宋_GB2312" w:eastAsia="仿宋_GB2312" w:cs="仿宋_GB2312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-20</w:t>
      </w:r>
      <w:r>
        <w:rPr>
          <w:rFonts w:hint="default" w:ascii="仿宋_GB2312" w:hAnsi="仿宋_GB2312" w:eastAsia="仿宋_GB2312" w:cs="仿宋_GB2312"/>
          <w:sz w:val="32"/>
          <w:szCs w:val="32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年度20</w:t>
      </w:r>
      <w:r>
        <w:rPr>
          <w:rFonts w:hint="default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级临床医学专业、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预防医学专业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儿科学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影像医学</w:t>
      </w:r>
      <w:r>
        <w:rPr>
          <w:rFonts w:hint="eastAsia" w:ascii="仿宋_GB2312" w:hAnsi="仿宋_GB2312" w:eastAsia="仿宋_GB2312" w:cs="仿宋_GB2312"/>
          <w:sz w:val="32"/>
          <w:szCs w:val="32"/>
        </w:rPr>
        <w:t>，共计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约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330</w:t>
      </w:r>
      <w:r>
        <w:rPr>
          <w:rFonts w:hint="eastAsia" w:ascii="仿宋_GB2312" w:hAnsi="仿宋_GB2312" w:eastAsia="仿宋_GB2312" w:cs="仿宋_GB2312"/>
          <w:sz w:val="32"/>
          <w:szCs w:val="32"/>
        </w:rPr>
        <w:t>学时的授课。在教学工作中，做到课前认真准备，详实的收集相关资料，无教学差错事故，学生反馈良好。严格遵守上课纪律，不迟到，不早退，认真批改学生作业。</w:t>
      </w:r>
    </w:p>
    <w:p>
      <w:pPr>
        <w:numPr>
          <w:ilvl w:val="0"/>
          <w:numId w:val="1"/>
        </w:numPr>
        <w:spacing w:line="24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教学获奖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项</w:t>
      </w:r>
    </w:p>
    <w:p>
      <w:pPr>
        <w:numPr>
          <w:ilvl w:val="0"/>
          <w:numId w:val="0"/>
        </w:numPr>
        <w:spacing w:line="24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黑龙江省第二届高校教师教学创新大赛  二等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奖</w:t>
      </w:r>
    </w:p>
    <w:p>
      <w:pPr>
        <w:numPr>
          <w:ilvl w:val="0"/>
          <w:numId w:val="0"/>
        </w:num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齐齐哈尔医学院教育教学成果奖</w:t>
      </w:r>
      <w:r>
        <w:rPr>
          <w:rFonts w:hint="default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以学生为中心的病理学在线课程建设与实践</w:t>
      </w:r>
      <w:r>
        <w:rPr>
          <w:rFonts w:hint="default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二等奖</w:t>
      </w:r>
    </w:p>
    <w:p>
      <w:pPr>
        <w:numPr>
          <w:ilvl w:val="0"/>
          <w:numId w:val="0"/>
        </w:num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齐齐哈尔医学院第二届教师教学创新大赛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二等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奖</w:t>
      </w:r>
    </w:p>
    <w:p>
      <w:pPr>
        <w:numPr>
          <w:ilvl w:val="0"/>
          <w:numId w:val="0"/>
        </w:num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齐齐哈尔医学院2018-2021学年度教学质量优秀奖</w:t>
      </w:r>
    </w:p>
    <w:p>
      <w:pPr>
        <w:numPr>
          <w:ilvl w:val="0"/>
          <w:numId w:val="0"/>
        </w:num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第二届智慧课堂创新教学竞赛个人奖（高级职称组）  二等奖 20</w:t>
      </w:r>
      <w:r>
        <w:rPr>
          <w:rFonts w:hint="default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年12月获得齐齐哈尔医学院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创新大赛团队二等</w:t>
      </w:r>
      <w:r>
        <w:rPr>
          <w:rFonts w:hint="eastAsia" w:ascii="仿宋_GB2312" w:hAnsi="仿宋_GB2312" w:eastAsia="仿宋_GB2312" w:cs="仿宋_GB2312"/>
          <w:sz w:val="32"/>
          <w:szCs w:val="32"/>
        </w:rPr>
        <w:t>奖。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、参与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发表教研文章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以第一作者身份发表学院认定的一类教研期刊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篇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，《微信公众平台在留学生病理学临床教学中的应用效果分析》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发表在中华医学教育探索杂志21卷2期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。</w:t>
      </w:r>
    </w:p>
    <w:p>
      <w:pPr>
        <w:numPr>
          <w:ilvl w:val="0"/>
          <w:numId w:val="2"/>
        </w:numPr>
        <w:spacing w:line="24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参与科研课题方面</w:t>
      </w:r>
    </w:p>
    <w:p>
      <w:pPr>
        <w:numPr>
          <w:ilvl w:val="0"/>
          <w:numId w:val="0"/>
        </w:numPr>
        <w:spacing w:line="240" w:lineRule="auto"/>
        <w:rPr>
          <w:rFonts w:hint="default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参与齐齐哈尔医学院院内科研项目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项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：基于Akt-GSK3b-Nrf2信号通路探讨芍药苷对MPTP-MPP+诱导的帕金森病多巴胺能神经元保护作用的分子机制研究。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、不断加强自身的学习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这一年来在线上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了师德师风学习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混合式金课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病理学课程思政等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教育教学培训活动</w:t>
      </w:r>
      <w:r>
        <w:rPr>
          <w:rFonts w:hint="default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并于会后与全体同仁交流心得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并将学习到的知识应用于理论课和实践课的教学过程中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 xml:space="preserve">。     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这段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时光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，见证着我的成长，我深信自己是一名合格的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党员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教师。路漫漫其修远兮，吾将上下而求索，我也存在一些不足，我愿意继续努力工作、一如既往的把自己的所有热情倾注到教育事业当中去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、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辛勤耕耘，为学院的发展贡献我的力量。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Heiti SC Light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7FDFED"/>
    <w:multiLevelType w:val="singleLevel"/>
    <w:tmpl w:val="1F7FDFE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15C1AE5"/>
    <w:multiLevelType w:val="singleLevel"/>
    <w:tmpl w:val="615C1AE5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63893D2"/>
    <w:rsid w:val="0BBD70DE"/>
    <w:rsid w:val="15766459"/>
    <w:rsid w:val="2BCF46C4"/>
    <w:rsid w:val="3D7B2338"/>
    <w:rsid w:val="57877C20"/>
    <w:rsid w:val="5B7B0B3B"/>
    <w:rsid w:val="5BEF53AC"/>
    <w:rsid w:val="5EB2D1DA"/>
    <w:rsid w:val="5EBBCD6F"/>
    <w:rsid w:val="5F2D6F9F"/>
    <w:rsid w:val="5FBB53C3"/>
    <w:rsid w:val="5FD5C55F"/>
    <w:rsid w:val="5FEA2F5C"/>
    <w:rsid w:val="5FEE718E"/>
    <w:rsid w:val="6BF88495"/>
    <w:rsid w:val="6DFBBFD5"/>
    <w:rsid w:val="772383DA"/>
    <w:rsid w:val="7CEB518E"/>
    <w:rsid w:val="7D7FAC3A"/>
    <w:rsid w:val="7ED3D307"/>
    <w:rsid w:val="7EDBA3FA"/>
    <w:rsid w:val="94E3561D"/>
    <w:rsid w:val="9BFAA318"/>
    <w:rsid w:val="9FF55204"/>
    <w:rsid w:val="9FFD2257"/>
    <w:rsid w:val="B5335501"/>
    <w:rsid w:val="B66F1076"/>
    <w:rsid w:val="B6F73265"/>
    <w:rsid w:val="B7AA04AF"/>
    <w:rsid w:val="BBAFDB35"/>
    <w:rsid w:val="C63893D2"/>
    <w:rsid w:val="CF7F9361"/>
    <w:rsid w:val="DDFF38B0"/>
    <w:rsid w:val="DFBFDD06"/>
    <w:rsid w:val="DFDB7030"/>
    <w:rsid w:val="EB7EACD9"/>
    <w:rsid w:val="EB7F06F4"/>
    <w:rsid w:val="EC1F31C2"/>
    <w:rsid w:val="F9D3C39E"/>
    <w:rsid w:val="FBFB6EE1"/>
    <w:rsid w:val="FE6A615C"/>
    <w:rsid w:val="FEE403C2"/>
    <w:rsid w:val="FF59DFAC"/>
    <w:rsid w:val="FFAAD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Office_4.5.0.7405_F1E327BC-269C-435d-A152-05C5408002CA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2020-11-18T18:51:00Z</dcterms:created>
  <dc:creator>wanglvshi</dc:creator>
  <cp:lastModifiedBy>铭昊王勇律师15636245988</cp:lastModifiedBy>
  <dcterms:modified xsi:type="dcterms:W3CDTF">2022-09-12T21:00:59Z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2052-4.5.0.7405</vt:lpwstr>
  </property>
  <property fmtid="{D5CDD505-2E9C-101B-9397-08002B2CF9AE}" pid="3" name="ICV">
    <vt:lpwstr>0554653B7A226B6C4B2D1F63988A2A40</vt:lpwstr>
  </property>
</Properties>
</file>