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柏青杨202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/>
          <w:sz w:val="32"/>
          <w:szCs w:val="32"/>
        </w:rPr>
        <w:t>-202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2</w:t>
      </w:r>
      <w:r>
        <w:rPr>
          <w:rFonts w:hint="eastAsia" w:ascii="黑体" w:hAnsi="宋体" w:eastAsia="黑体"/>
          <w:sz w:val="32"/>
          <w:szCs w:val="32"/>
        </w:rPr>
        <w:t>学年述职报告</w:t>
      </w:r>
    </w:p>
    <w:p>
      <w:pPr>
        <w:rPr>
          <w:rFonts w:ascii="黑体" w:hAnsi="宋体" w:eastAsia="黑体"/>
          <w:b/>
          <w:sz w:val="32"/>
          <w:szCs w:val="32"/>
        </w:rPr>
      </w:pPr>
    </w:p>
    <w:p>
      <w:pPr>
        <w:ind w:firstLine="64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2020-2021学年在领导和同事们的的关心帮助下，圆满完成了各项工作任务，总结如下：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一、思想方面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拥护中国共产党的领导，遵守法律法规及学院各项规章制度，积极参加学院的各项活动，不忘初心，爱岗敬业，团结同志，积极进取。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二、教学工作</w:t>
      </w:r>
    </w:p>
    <w:p>
      <w:pPr>
        <w:ind w:firstLine="645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工作在教学一线，坚持教书和育人相统一，注重</w:t>
      </w:r>
      <w:r>
        <w:rPr>
          <w:rFonts w:ascii="仿宋_GB2312" w:hAnsi="宋体" w:eastAsia="仿宋_GB2312"/>
          <w:sz w:val="32"/>
          <w:szCs w:val="32"/>
        </w:rPr>
        <w:t>为人师表</w:t>
      </w:r>
      <w:r>
        <w:rPr>
          <w:rFonts w:hint="eastAsia" w:ascii="仿宋_GB2312" w:hAnsi="宋体" w:eastAsia="仿宋_GB2312"/>
          <w:sz w:val="32"/>
          <w:szCs w:val="32"/>
        </w:rPr>
        <w:t>、言传身教。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主讲病理学、外科诊断病理学、病原与疾病基础3门课程。《病理学》课程在省级一流课程基础上进一步充实学习资料和题库，完善混合式教学法。在超星平台新建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</w:rPr>
        <w:t>《外科诊断病理学》和《病原与疾病基础》两门在线课程，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不断</w:t>
      </w:r>
      <w:r>
        <w:rPr>
          <w:rFonts w:hint="eastAsia" w:ascii="仿宋_GB2312" w:hAnsi="宋体" w:eastAsia="仿宋_GB2312"/>
          <w:sz w:val="32"/>
          <w:szCs w:val="32"/>
        </w:rPr>
        <w:t>积累资源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鼓励团队成员投入</w:t>
      </w:r>
      <w:r>
        <w:rPr>
          <w:rFonts w:hint="eastAsia" w:ascii="仿宋_GB2312" w:hAnsi="宋体" w:eastAsia="仿宋_GB2312"/>
          <w:sz w:val="32"/>
          <w:szCs w:val="32"/>
        </w:rPr>
        <w:t>在线课程建设。教学中认真对待每一堂课，以学生为中心，将学科进展和思政元素融入教学，注重知识、能力和素质的培养。本学年完成了2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8学时的教学任务，获得齐齐哈尔医学院2018-2021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学年度</w:t>
      </w:r>
      <w:r>
        <w:rPr>
          <w:rFonts w:hint="eastAsia" w:ascii="仿宋_GB2312" w:hAnsi="宋体" w:eastAsia="仿宋_GB2312"/>
          <w:sz w:val="32"/>
          <w:szCs w:val="32"/>
        </w:rPr>
        <w:t>教学质量优秀奖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负责的</w:t>
      </w:r>
      <w:r>
        <w:rPr>
          <w:rFonts w:hint="eastAsia" w:ascii="仿宋_GB2312" w:hAnsi="宋体" w:eastAsia="仿宋_GB2312"/>
          <w:sz w:val="32"/>
          <w:szCs w:val="32"/>
        </w:rPr>
        <w:t>病原与疾病基础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教学团队获得</w:t>
      </w:r>
      <w:r>
        <w:rPr>
          <w:rFonts w:hint="eastAsia" w:ascii="仿宋_GB2312" w:hAnsi="宋体" w:eastAsia="仿宋_GB2312"/>
          <w:sz w:val="32"/>
          <w:szCs w:val="32"/>
        </w:rPr>
        <w:t>齐齐哈尔医学院2018-2021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学年度教学质量优秀团队奖。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三、临床工作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无论工作日还是休息日，无论白天还是黑夜，随时随地响应需要，进行</w:t>
      </w:r>
      <w:r>
        <w:rPr>
          <w:rFonts w:hint="eastAsia" w:ascii="仿宋_GB2312" w:hAnsi="宋体" w:eastAsia="仿宋_GB2312"/>
          <w:sz w:val="32"/>
          <w:szCs w:val="32"/>
        </w:rPr>
        <w:t>临床病理诊断中心的疑难病例会诊工作。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为了临床及患者需要，为了紧跟学科进展，</w:t>
      </w:r>
      <w:r>
        <w:rPr>
          <w:rFonts w:hint="eastAsia" w:ascii="仿宋_GB2312" w:hAnsi="宋体" w:eastAsia="仿宋_GB2312"/>
          <w:sz w:val="32"/>
          <w:szCs w:val="32"/>
        </w:rPr>
        <w:t>每个周末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都</w:t>
      </w:r>
      <w:r>
        <w:rPr>
          <w:rFonts w:hint="eastAsia" w:ascii="仿宋_GB2312" w:hAnsi="宋体" w:eastAsia="仿宋_GB2312"/>
          <w:sz w:val="32"/>
          <w:szCs w:val="32"/>
        </w:rPr>
        <w:t>坚持临床病理的网络培训学习，不断提升更新业务知识，指导住培医生和年轻医生。作为中华医学会病理学分会学组委员积极参加病理学分会学组活动，完成了国家级培训的读片活动，受邀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黑龙江省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医学会病理学分会年会上进行</w:t>
      </w:r>
      <w:r>
        <w:rPr>
          <w:rFonts w:hint="eastAsia" w:ascii="仿宋_GB2312" w:hAnsi="宋体" w:eastAsia="仿宋_GB2312"/>
          <w:sz w:val="32"/>
          <w:szCs w:val="32"/>
        </w:rPr>
        <w:t>讲座交流。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被聘为齐齐哈尔市医学会病理学专业委员会主任委员，并组织齐齐哈尔市病理人员的定期读片活动。</w:t>
      </w:r>
      <w:r>
        <w:rPr>
          <w:rFonts w:hint="eastAsia" w:ascii="仿宋_GB2312" w:hAnsi="宋体" w:eastAsia="仿宋_GB2312"/>
          <w:sz w:val="32"/>
          <w:szCs w:val="32"/>
        </w:rPr>
        <w:t>配合附属医院多学科诊疗（MDT）活动，以病人为中心，与临床专家交流合作，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宋体" w:eastAsia="仿宋_GB2312"/>
          <w:sz w:val="32"/>
          <w:szCs w:val="32"/>
        </w:rPr>
        <w:t>提高本地区的诊治水平。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四、科研工作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积极进行教学方法及科学研究的探索，获得学院教学成果二等奖1项，</w:t>
      </w:r>
      <w:r>
        <w:rPr>
          <w:rFonts w:hint="eastAsia" w:ascii="仿宋_GB2312" w:hAnsi="宋体" w:eastAsia="仿宋_GB2312"/>
          <w:sz w:val="32"/>
          <w:szCs w:val="32"/>
        </w:rPr>
        <w:t>发表教研论文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篇。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获得</w:t>
      </w:r>
      <w:r>
        <w:rPr>
          <w:rFonts w:hint="eastAsia" w:ascii="仿宋_GB2312" w:hAnsi="宋体" w:eastAsia="仿宋_GB2312"/>
          <w:sz w:val="32"/>
          <w:szCs w:val="32"/>
        </w:rPr>
        <w:t>齐齐哈尔医学科学院项目（临床）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科研项目1项，</w:t>
      </w:r>
      <w:r>
        <w:rPr>
          <w:rFonts w:hint="eastAsia" w:ascii="仿宋_GB2312" w:hAnsi="宋体" w:eastAsia="仿宋_GB2312"/>
          <w:sz w:val="32"/>
          <w:szCs w:val="32"/>
        </w:rPr>
        <w:t>指导学生发表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科研</w:t>
      </w:r>
      <w:r>
        <w:rPr>
          <w:rFonts w:hint="eastAsia" w:ascii="仿宋_GB2312" w:hAnsi="宋体" w:eastAsia="仿宋_GB2312"/>
          <w:sz w:val="32"/>
          <w:szCs w:val="32"/>
        </w:rPr>
        <w:t>论文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1篇</w:t>
      </w:r>
      <w:r>
        <w:rPr>
          <w:rFonts w:hint="eastAsia" w:ascii="仿宋_GB2312" w:hAnsi="宋体" w:eastAsia="仿宋_GB2312"/>
          <w:sz w:val="32"/>
          <w:szCs w:val="32"/>
        </w:rPr>
        <w:t>。参与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获得</w:t>
      </w:r>
      <w:r>
        <w:rPr>
          <w:rFonts w:hint="eastAsia" w:ascii="仿宋_GB2312" w:hAnsi="宋体" w:eastAsia="仿宋_GB2312"/>
          <w:sz w:val="32"/>
          <w:szCs w:val="32"/>
        </w:rPr>
        <w:t>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第二届高校教师教学创新大赛二等奖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五、教研室管理工作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带领教研室教师进行在线课程建设、</w:t>
      </w:r>
      <w:r>
        <w:rPr>
          <w:rFonts w:ascii="仿宋_GB2312" w:hAnsi="宋体" w:eastAsia="仿宋_GB2312"/>
          <w:sz w:val="32"/>
          <w:szCs w:val="32"/>
        </w:rPr>
        <w:t>集体备课，讨论教学问题，研究教学方法，</w:t>
      </w:r>
      <w:r>
        <w:rPr>
          <w:rFonts w:hint="eastAsia" w:ascii="仿宋_GB2312" w:hAnsi="宋体" w:eastAsia="仿宋_GB2312"/>
          <w:sz w:val="32"/>
          <w:szCs w:val="32"/>
        </w:rPr>
        <w:t>以学生发展为中心，积极推广混合式教学、翻转课堂，构建线上线下相结合的教学模式。</w:t>
      </w:r>
      <w:r>
        <w:rPr>
          <w:rFonts w:ascii="仿宋_GB2312" w:hAnsi="宋体" w:eastAsia="仿宋_GB2312"/>
          <w:sz w:val="32"/>
          <w:szCs w:val="32"/>
        </w:rPr>
        <w:t>很好地完成了教务处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ascii="仿宋_GB2312" w:hAnsi="宋体" w:eastAsia="仿宋_GB2312"/>
          <w:sz w:val="32"/>
          <w:szCs w:val="32"/>
        </w:rPr>
        <w:t>成人继续教育学院及国际交流合作学院的教学任务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ascii="仿宋_GB2312" w:hAnsi="宋体" w:eastAsia="仿宋_GB2312"/>
          <w:sz w:val="32"/>
          <w:szCs w:val="32"/>
        </w:rPr>
        <w:t>完成</w:t>
      </w:r>
      <w:r>
        <w:rPr>
          <w:rFonts w:hint="eastAsia" w:ascii="仿宋_GB2312" w:hAnsi="宋体" w:eastAsia="仿宋_GB2312"/>
          <w:sz w:val="32"/>
          <w:szCs w:val="32"/>
        </w:rPr>
        <w:t>了学院</w:t>
      </w:r>
      <w:r>
        <w:rPr>
          <w:rFonts w:ascii="仿宋_GB2312" w:hAnsi="宋体" w:eastAsia="仿宋_GB2312"/>
          <w:sz w:val="32"/>
          <w:szCs w:val="32"/>
        </w:rPr>
        <w:t>督导听课任务。</w:t>
      </w:r>
      <w:r>
        <w:rPr>
          <w:rFonts w:hint="eastAsia" w:ascii="仿宋_GB2312" w:hAnsi="宋体" w:eastAsia="仿宋_GB2312"/>
          <w:sz w:val="32"/>
          <w:szCs w:val="32"/>
        </w:rPr>
        <w:t>全体教师廉洁自律，爱护学生，把社会主义核心价值观教育融入教育教学全过程。</w:t>
      </w:r>
    </w:p>
    <w:p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hAnsi="宋体" w:eastAsia="仿宋_GB2312"/>
          <w:sz w:val="32"/>
          <w:szCs w:val="32"/>
        </w:rPr>
        <w:t>辛勤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地</w:t>
      </w:r>
      <w:r>
        <w:rPr>
          <w:rFonts w:hint="eastAsia" w:ascii="仿宋_GB2312" w:hAnsi="宋体" w:eastAsia="仿宋_GB2312"/>
          <w:sz w:val="32"/>
          <w:szCs w:val="32"/>
        </w:rPr>
        <w:t>工作和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努力地学习并不断提高一直是我的追求，感谢领导的帮助和同事们的支持，才能取得一点成绩。我深知</w:t>
      </w:r>
      <w:r>
        <w:rPr>
          <w:rFonts w:hint="eastAsia" w:ascii="仿宋_GB2312" w:hAnsi="宋体" w:eastAsia="仿宋_GB2312"/>
          <w:sz w:val="32"/>
          <w:szCs w:val="32"/>
        </w:rPr>
        <w:t>还有许多不足，我会继续努力，为学院的发展做出贡献。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mOGYzZTM2M2JlY2JkMjRmYmJhNjc5ZGNhOTJiMjEifQ=="/>
  </w:docVars>
  <w:rsids>
    <w:rsidRoot w:val="005B2B47"/>
    <w:rsid w:val="00051283"/>
    <w:rsid w:val="0007475D"/>
    <w:rsid w:val="000F0ED2"/>
    <w:rsid w:val="001B4B8F"/>
    <w:rsid w:val="001E3305"/>
    <w:rsid w:val="001F442C"/>
    <w:rsid w:val="001F675E"/>
    <w:rsid w:val="002B4D92"/>
    <w:rsid w:val="002D4911"/>
    <w:rsid w:val="00333CAC"/>
    <w:rsid w:val="00371DB5"/>
    <w:rsid w:val="00377909"/>
    <w:rsid w:val="00403490"/>
    <w:rsid w:val="00493FA1"/>
    <w:rsid w:val="004C097C"/>
    <w:rsid w:val="005020B5"/>
    <w:rsid w:val="005172D6"/>
    <w:rsid w:val="00524796"/>
    <w:rsid w:val="00553B08"/>
    <w:rsid w:val="005726BA"/>
    <w:rsid w:val="005B2B47"/>
    <w:rsid w:val="005D6D5D"/>
    <w:rsid w:val="00674072"/>
    <w:rsid w:val="006E0ACC"/>
    <w:rsid w:val="00725EFE"/>
    <w:rsid w:val="0079260B"/>
    <w:rsid w:val="007E6ECD"/>
    <w:rsid w:val="007F72C3"/>
    <w:rsid w:val="0084181F"/>
    <w:rsid w:val="00844A07"/>
    <w:rsid w:val="0092150F"/>
    <w:rsid w:val="00922F1D"/>
    <w:rsid w:val="00940035"/>
    <w:rsid w:val="00944143"/>
    <w:rsid w:val="009451F3"/>
    <w:rsid w:val="009607DA"/>
    <w:rsid w:val="009B1630"/>
    <w:rsid w:val="009C2F9C"/>
    <w:rsid w:val="00A820BB"/>
    <w:rsid w:val="00AA5C16"/>
    <w:rsid w:val="00AE6C6C"/>
    <w:rsid w:val="00B24C07"/>
    <w:rsid w:val="00B2657E"/>
    <w:rsid w:val="00BC3350"/>
    <w:rsid w:val="00DB6CB9"/>
    <w:rsid w:val="00E0563C"/>
    <w:rsid w:val="00E07887"/>
    <w:rsid w:val="00F07377"/>
    <w:rsid w:val="00F11D62"/>
    <w:rsid w:val="00F53749"/>
    <w:rsid w:val="00F735F7"/>
    <w:rsid w:val="00FE6121"/>
    <w:rsid w:val="182E0400"/>
    <w:rsid w:val="1C372418"/>
    <w:rsid w:val="55FD463A"/>
    <w:rsid w:val="6E9C6114"/>
    <w:rsid w:val="7C1B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947</Words>
  <Characters>983</Characters>
  <Lines>6</Lines>
  <Paragraphs>1</Paragraphs>
  <TotalTime>6</TotalTime>
  <ScaleCrop>false</ScaleCrop>
  <LinksUpToDate>false</LinksUpToDate>
  <CharactersWithSpaces>983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2011-01-01T17:02:00Z</dcterms:created>
  <dc:creator>USER</dc:creator>
  <cp:lastModifiedBy>柏青杨</cp:lastModifiedBy>
  <cp:lastPrinted>2019-09-03T05:58:00Z</cp:lastPrinted>
  <dcterms:modified xsi:type="dcterms:W3CDTF">2022-09-15T04:44:12Z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B5881AC2512D4CD5A5F2EAF66F899ABA</vt:lpwstr>
  </property>
</Properties>
</file>