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2F9E" w:rsidRDefault="00EF15AC">
      <w:pPr>
        <w:spacing w:line="380" w:lineRule="atLeast"/>
        <w:rPr>
          <w:rFonts w:ascii="宋体" w:hAnsi="宋体"/>
        </w:rPr>
      </w:pPr>
      <w:r>
        <w:rPr>
          <w:rFonts w:ascii="宋体" w:hAnsi="宋体" w:hint="eastAsia"/>
        </w:rPr>
        <w:t>附件7</w:t>
      </w:r>
    </w:p>
    <w:p w:rsidR="00022F9E" w:rsidRDefault="00EF15AC">
      <w:pPr>
        <w:spacing w:line="380" w:lineRule="atLeast"/>
        <w:jc w:val="center"/>
        <w:rPr>
          <w:rFonts w:ascii="宋体" w:hAnsi="宋体"/>
          <w:b/>
          <w:bCs/>
          <w:sz w:val="32"/>
          <w:szCs w:val="32"/>
        </w:rPr>
      </w:pPr>
      <w:r>
        <w:rPr>
          <w:rFonts w:ascii="宋体" w:hAnsi="宋体" w:hint="eastAsia"/>
          <w:b/>
          <w:bCs/>
          <w:sz w:val="32"/>
          <w:szCs w:val="32"/>
        </w:rPr>
        <w:t>齐齐哈尔医学院硕士学位论文开题报告成绩单</w:t>
      </w:r>
    </w:p>
    <w:p w:rsidR="00022F9E" w:rsidRDefault="00EF15AC" w:rsidP="00A724C4">
      <w:pPr>
        <w:spacing w:beforeLines="100" w:afterLines="50" w:line="380" w:lineRule="atLeast"/>
        <w:rPr>
          <w:rFonts w:ascii="宋体" w:hAnsi="宋体"/>
          <w:sz w:val="24"/>
          <w:szCs w:val="24"/>
        </w:rPr>
      </w:pPr>
      <w:r>
        <w:rPr>
          <w:rFonts w:ascii="宋体" w:hAnsi="宋体" w:hint="eastAsia"/>
          <w:sz w:val="24"/>
          <w:szCs w:val="24"/>
        </w:rPr>
        <w:t xml:space="preserve">二级学院（盖章）：                            </w:t>
      </w:r>
    </w:p>
    <w:tbl>
      <w:tblPr>
        <w:tblW w:w="1396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6"/>
        <w:gridCol w:w="1627"/>
        <w:gridCol w:w="1032"/>
        <w:gridCol w:w="1450"/>
        <w:gridCol w:w="992"/>
        <w:gridCol w:w="3328"/>
        <w:gridCol w:w="1276"/>
        <w:gridCol w:w="3402"/>
      </w:tblGrid>
      <w:tr w:rsidR="00022F9E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EF15AC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EF15AC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EF15AC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EF15AC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学科专业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EF15AC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导师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EF15AC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课题名称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EF15AC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开题日期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EF15AC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  <w:b/>
                <w:bCs/>
                <w:sz w:val="24"/>
                <w:szCs w:val="24"/>
              </w:rPr>
            </w:pPr>
            <w:r>
              <w:rPr>
                <w:rFonts w:ascii="宋体" w:hAnsi="宋体" w:hint="eastAsia"/>
                <w:b/>
                <w:bCs/>
                <w:sz w:val="24"/>
                <w:szCs w:val="24"/>
              </w:rPr>
              <w:t>评定等级（A、B、C、D）</w:t>
            </w:r>
          </w:p>
        </w:tc>
      </w:tr>
      <w:tr w:rsidR="00F03DED" w:rsidTr="00715120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1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3C27A1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2020210114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proofErr w:type="gramStart"/>
            <w:r>
              <w:rPr>
                <w:rFonts w:ascii="宋体" w:hAnsi="宋体" w:hint="eastAsia"/>
              </w:rPr>
              <w:t>毕尧</w:t>
            </w:r>
            <w:proofErr w:type="gramEnd"/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病理学技术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董海影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 w:rsidRPr="00F03DED">
              <w:rPr>
                <w:rFonts w:ascii="宋体" w:hAnsi="宋体"/>
              </w:rPr>
              <w:t>基于TNFα-NF-κb-FOXP3-SNAP29通路探讨</w:t>
            </w:r>
            <w:r w:rsidRPr="00F03DED">
              <w:rPr>
                <w:rFonts w:ascii="宋体" w:hAnsi="宋体" w:hint="eastAsia"/>
              </w:rPr>
              <w:t>鬼子红</w:t>
            </w:r>
            <w:r w:rsidRPr="00F03DED">
              <w:rPr>
                <w:rFonts w:ascii="宋体" w:hAnsi="宋体"/>
              </w:rPr>
              <w:t>对肺腺癌细胞迁移的影响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C107B3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2021.06.11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A724C4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F03DED" w:rsidTr="00715120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3C27A1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2020210105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渠丽</w:t>
            </w:r>
            <w:proofErr w:type="gramStart"/>
            <w:r>
              <w:rPr>
                <w:rFonts w:ascii="宋体" w:hAnsi="宋体" w:hint="eastAsia"/>
              </w:rPr>
              <w:t>丽</w:t>
            </w:r>
            <w:proofErr w:type="gramEnd"/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病理学技术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张晓杰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 w:rsidRPr="00F03DED">
              <w:rPr>
                <w:rFonts w:ascii="宋体" w:hAnsi="宋体" w:hint="eastAsia"/>
              </w:rPr>
              <w:t>β-蜕皮甾酮通过P</w:t>
            </w:r>
            <w:r w:rsidRPr="00F03DED">
              <w:rPr>
                <w:rFonts w:ascii="宋体" w:hAnsi="宋体"/>
              </w:rPr>
              <w:t>I3K/AKT-Nrf2</w:t>
            </w:r>
            <w:r w:rsidRPr="00F03DED">
              <w:rPr>
                <w:rFonts w:ascii="宋体" w:hAnsi="宋体" w:hint="eastAsia"/>
              </w:rPr>
              <w:t>通路对M</w:t>
            </w:r>
            <w:r w:rsidRPr="00F03DED">
              <w:rPr>
                <w:rFonts w:ascii="宋体" w:hAnsi="宋体"/>
              </w:rPr>
              <w:t>PTP</w:t>
            </w:r>
            <w:proofErr w:type="gramStart"/>
            <w:r w:rsidRPr="00F03DED">
              <w:rPr>
                <w:rFonts w:ascii="宋体" w:hAnsi="宋体" w:hint="eastAsia"/>
              </w:rPr>
              <w:t>致帕金</w:t>
            </w:r>
            <w:proofErr w:type="gramEnd"/>
            <w:r w:rsidRPr="00F03DED">
              <w:rPr>
                <w:rFonts w:ascii="宋体" w:hAnsi="宋体" w:hint="eastAsia"/>
              </w:rPr>
              <w:t>森小鼠神经退行性病变的作用研究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835A6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2021.06.1</w:t>
            </w:r>
            <w:r w:rsidR="00C107B3">
              <w:rPr>
                <w:rFonts w:ascii="宋体" w:hAnsi="宋体" w:hint="eastAsia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A724C4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A</w:t>
            </w:r>
          </w:p>
        </w:tc>
      </w:tr>
      <w:tr w:rsidR="00F03DED" w:rsidTr="00715120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3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Pr="00F6128C" w:rsidRDefault="00F03DED" w:rsidP="003C27A1">
            <w:pPr>
              <w:jc w:val="center"/>
            </w:pPr>
            <w:r w:rsidRPr="00F6128C">
              <w:rPr>
                <w:rFonts w:hint="eastAsia"/>
              </w:rPr>
              <w:t>2020210118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Pr="00F6128C" w:rsidRDefault="00F03DED" w:rsidP="00715120">
            <w:pPr>
              <w:jc w:val="center"/>
            </w:pPr>
            <w:r w:rsidRPr="00F6128C">
              <w:rPr>
                <w:rFonts w:hint="eastAsia"/>
              </w:rPr>
              <w:t>秦文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病理学技术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Pr="00F6128C" w:rsidRDefault="00F03DED" w:rsidP="00715120">
            <w:pPr>
              <w:jc w:val="center"/>
            </w:pPr>
            <w:r w:rsidRPr="00F6128C">
              <w:rPr>
                <w:rFonts w:hint="eastAsia"/>
              </w:rPr>
              <w:t>张晓杰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 w:rsidRPr="00F03DED">
              <w:rPr>
                <w:rFonts w:ascii="宋体" w:hAnsi="宋体" w:hint="eastAsia"/>
              </w:rPr>
              <w:t>镇肝熄风汤治疗帕金森:α-突触核蛋白与Tau蛋白相互作用研究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835A6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2021.06.1</w:t>
            </w:r>
            <w:r w:rsidR="00C107B3">
              <w:rPr>
                <w:rFonts w:ascii="宋体" w:hAnsi="宋体" w:hint="eastAsia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A724C4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F03DED" w:rsidTr="00715120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4</w:t>
            </w: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3C27A1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/>
              </w:rPr>
              <w:t>2020210113</w:t>
            </w: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徐晨</w:t>
            </w: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病理学技术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jc w:val="center"/>
              <w:rPr>
                <w:rFonts w:ascii="宋体" w:hAnsi="宋体"/>
                <w:bCs/>
              </w:rPr>
            </w:pPr>
            <w:r>
              <w:rPr>
                <w:rFonts w:ascii="宋体" w:hAnsi="宋体" w:hint="eastAsia"/>
                <w:bCs/>
              </w:rPr>
              <w:t>于秀文</w:t>
            </w: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F03DED" w:rsidP="00715120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 w:rsidRPr="00F03DED">
              <w:rPr>
                <w:rFonts w:ascii="宋体" w:hAnsi="宋体" w:hint="eastAsia"/>
              </w:rPr>
              <w:t>大肠癌中miR</w:t>
            </w:r>
            <w:r w:rsidRPr="00F03DED">
              <w:rPr>
                <w:rFonts w:ascii="宋体" w:hAnsi="宋体"/>
              </w:rPr>
              <w:t>34</w:t>
            </w:r>
            <w:r w:rsidRPr="00F03DED">
              <w:rPr>
                <w:rFonts w:ascii="宋体" w:hAnsi="宋体" w:hint="eastAsia"/>
              </w:rPr>
              <w:t>a对</w:t>
            </w:r>
            <w:proofErr w:type="spellStart"/>
            <w:r w:rsidRPr="00F03DED">
              <w:rPr>
                <w:rFonts w:ascii="宋体" w:hAnsi="宋体" w:hint="eastAsia"/>
              </w:rPr>
              <w:t>visfatin</w:t>
            </w:r>
            <w:proofErr w:type="spellEnd"/>
            <w:r w:rsidRPr="00F03DED">
              <w:rPr>
                <w:rFonts w:ascii="宋体" w:hAnsi="宋体"/>
              </w:rPr>
              <w:t>、</w:t>
            </w:r>
            <w:r w:rsidRPr="00F03DED">
              <w:rPr>
                <w:rFonts w:ascii="宋体" w:hAnsi="宋体" w:hint="eastAsia"/>
              </w:rPr>
              <w:t>bcl-2的影响及相关性研究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835A6B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2021.06.1</w:t>
            </w:r>
            <w:r w:rsidR="00C107B3">
              <w:rPr>
                <w:rFonts w:ascii="宋体" w:hAnsi="宋体" w:hint="eastAsia"/>
              </w:rPr>
              <w:t>1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03DED" w:rsidRDefault="00A724C4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B</w:t>
            </w:r>
          </w:p>
        </w:tc>
      </w:tr>
      <w:tr w:rsidR="00022F9E">
        <w:trPr>
          <w:trHeight w:val="567"/>
          <w:jc w:val="center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022F9E">
            <w:pPr>
              <w:adjustRightInd w:val="0"/>
              <w:snapToGrid w:val="0"/>
              <w:spacing w:line="380" w:lineRule="atLeast"/>
              <w:ind w:left="85"/>
              <w:jc w:val="center"/>
              <w:rPr>
                <w:rFonts w:ascii="宋体" w:hAnsi="宋体"/>
              </w:rPr>
            </w:pPr>
          </w:p>
        </w:tc>
        <w:tc>
          <w:tcPr>
            <w:tcW w:w="16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022F9E" w:rsidP="003C27A1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0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022F9E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4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022F9E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022F9E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022F9E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022F9E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22F9E" w:rsidRDefault="00022F9E">
            <w:pPr>
              <w:adjustRightInd w:val="0"/>
              <w:snapToGrid w:val="0"/>
              <w:spacing w:line="380" w:lineRule="atLeast"/>
              <w:jc w:val="center"/>
              <w:rPr>
                <w:rFonts w:ascii="宋体" w:hAnsi="宋体"/>
              </w:rPr>
            </w:pPr>
          </w:p>
        </w:tc>
      </w:tr>
    </w:tbl>
    <w:p w:rsidR="00022F9E" w:rsidRDefault="00EF15AC">
      <w:pPr>
        <w:spacing w:line="560" w:lineRule="exact"/>
        <w:ind w:firstLineChars="1000" w:firstLine="2400"/>
        <w:rPr>
          <w:sz w:val="30"/>
          <w:szCs w:val="30"/>
        </w:rPr>
      </w:pPr>
      <w:r>
        <w:rPr>
          <w:rFonts w:ascii="宋体" w:hAnsi="宋体" w:hint="eastAsia"/>
          <w:sz w:val="24"/>
          <w:szCs w:val="24"/>
        </w:rPr>
        <w:t>填表人签字：                                   负责人签字</w:t>
      </w:r>
      <w:bookmarkStart w:id="0" w:name="_GoBack"/>
      <w:bookmarkEnd w:id="0"/>
      <w:r>
        <w:rPr>
          <w:rFonts w:ascii="宋体" w:hAnsi="宋体" w:hint="eastAsia"/>
          <w:sz w:val="24"/>
          <w:szCs w:val="24"/>
        </w:rPr>
        <w:t>：</w:t>
      </w:r>
    </w:p>
    <w:p w:rsidR="00022F9E" w:rsidRDefault="00EF15AC">
      <w:r>
        <w:rPr>
          <w:rFonts w:ascii="宋体" w:hAnsi="宋体" w:hint="eastAsia"/>
          <w:sz w:val="24"/>
          <w:szCs w:val="24"/>
        </w:rPr>
        <w:t xml:space="preserve">                                                                                                年   月   日</w:t>
      </w:r>
    </w:p>
    <w:sectPr w:rsidR="00022F9E" w:rsidSect="00022F9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3479" w:rsidRDefault="00EF3479" w:rsidP="00CB781C">
      <w:r>
        <w:separator/>
      </w:r>
    </w:p>
  </w:endnote>
  <w:endnote w:type="continuationSeparator" w:id="0">
    <w:p w:rsidR="00EF3479" w:rsidRDefault="00EF3479" w:rsidP="00CB781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3479" w:rsidRDefault="00EF3479" w:rsidP="00CB781C">
      <w:r>
        <w:separator/>
      </w:r>
    </w:p>
  </w:footnote>
  <w:footnote w:type="continuationSeparator" w:id="0">
    <w:p w:rsidR="00EF3479" w:rsidRDefault="00EF3479" w:rsidP="00CB781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741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35A94"/>
    <w:rsid w:val="00022F9E"/>
    <w:rsid w:val="00172889"/>
    <w:rsid w:val="003C27A1"/>
    <w:rsid w:val="00461ACF"/>
    <w:rsid w:val="004842B6"/>
    <w:rsid w:val="0055080D"/>
    <w:rsid w:val="00606E43"/>
    <w:rsid w:val="006A6A1E"/>
    <w:rsid w:val="00703AC2"/>
    <w:rsid w:val="00715120"/>
    <w:rsid w:val="0080546A"/>
    <w:rsid w:val="00835A6B"/>
    <w:rsid w:val="00835A94"/>
    <w:rsid w:val="00866E77"/>
    <w:rsid w:val="00867E6C"/>
    <w:rsid w:val="0087753D"/>
    <w:rsid w:val="009450F2"/>
    <w:rsid w:val="009C5B88"/>
    <w:rsid w:val="00A724C4"/>
    <w:rsid w:val="00A76272"/>
    <w:rsid w:val="00A9183B"/>
    <w:rsid w:val="00B1324A"/>
    <w:rsid w:val="00B70C5A"/>
    <w:rsid w:val="00C107B3"/>
    <w:rsid w:val="00C24FBF"/>
    <w:rsid w:val="00C31DD5"/>
    <w:rsid w:val="00CB781C"/>
    <w:rsid w:val="00EF15AC"/>
    <w:rsid w:val="00EF3479"/>
    <w:rsid w:val="00F03DED"/>
    <w:rsid w:val="00F413E2"/>
    <w:rsid w:val="00FA53CC"/>
    <w:rsid w:val="00FF0E4F"/>
    <w:rsid w:val="7FC1057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2F9E"/>
    <w:pPr>
      <w:widowControl w:val="0"/>
      <w:jc w:val="both"/>
    </w:pPr>
    <w:rPr>
      <w:kern w:val="2"/>
      <w:sz w:val="21"/>
      <w:szCs w:val="21"/>
    </w:rPr>
  </w:style>
  <w:style w:type="paragraph" w:styleId="1">
    <w:name w:val="heading 1"/>
    <w:basedOn w:val="a"/>
    <w:next w:val="a"/>
    <w:link w:val="1Char"/>
    <w:qFormat/>
    <w:rsid w:val="00022F9E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022F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022F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rsid w:val="00022F9E"/>
    <w:rPr>
      <w:rFonts w:ascii="宋体" w:hAnsi="宋体" w:cs="宋体"/>
      <w:b/>
      <w:bCs/>
      <w:kern w:val="36"/>
      <w:sz w:val="48"/>
      <w:szCs w:val="48"/>
    </w:rPr>
  </w:style>
  <w:style w:type="character" w:customStyle="1" w:styleId="Char0">
    <w:name w:val="页眉 Char"/>
    <w:basedOn w:val="a0"/>
    <w:link w:val="a4"/>
    <w:uiPriority w:val="99"/>
    <w:semiHidden/>
    <w:qFormat/>
    <w:rsid w:val="00022F9E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022F9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87</Words>
  <Characters>499</Characters>
  <Application>Microsoft Office Word</Application>
  <DocSecurity>0</DocSecurity>
  <Lines>4</Lines>
  <Paragraphs>1</Paragraphs>
  <ScaleCrop>false</ScaleCrop>
  <Company>微软中国</Company>
  <LinksUpToDate>false</LinksUpToDate>
  <CharactersWithSpaces>585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User</cp:lastModifiedBy>
  <cp:revision>15</cp:revision>
  <cp:lastPrinted>2021-06-10T06:09:00Z</cp:lastPrinted>
  <dcterms:created xsi:type="dcterms:W3CDTF">2019-06-19T02:46:00Z</dcterms:created>
  <dcterms:modified xsi:type="dcterms:W3CDTF">2021-06-11T06:26:00Z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2052-11.3.0.8586</vt:lpwstr>
  </property>
</Properties>
</file>