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49C0E" w14:textId="1070EE18" w:rsidR="00811093" w:rsidRDefault="00000000">
      <w:pPr>
        <w:jc w:val="center"/>
        <w:rPr>
          <w:rFonts w:ascii="黑体" w:eastAsia="黑体" w:hAnsi="宋体" w:hint="eastAsia"/>
          <w:sz w:val="32"/>
          <w:szCs w:val="32"/>
        </w:rPr>
      </w:pPr>
      <w:r>
        <w:rPr>
          <w:rFonts w:ascii="黑体" w:eastAsia="黑体" w:hAnsi="宋体" w:hint="eastAsia"/>
          <w:sz w:val="32"/>
          <w:szCs w:val="32"/>
        </w:rPr>
        <w:t>柏青杨202</w:t>
      </w:r>
      <w:r w:rsidR="00F03D56">
        <w:rPr>
          <w:rFonts w:ascii="黑体" w:eastAsia="黑体" w:hAnsi="宋体" w:hint="eastAsia"/>
          <w:sz w:val="32"/>
          <w:szCs w:val="32"/>
        </w:rPr>
        <w:t>3</w:t>
      </w:r>
      <w:r>
        <w:rPr>
          <w:rFonts w:ascii="黑体" w:eastAsia="黑体" w:hAnsi="宋体" w:hint="eastAsia"/>
          <w:sz w:val="32"/>
          <w:szCs w:val="32"/>
        </w:rPr>
        <w:t>-202</w:t>
      </w:r>
      <w:r w:rsidR="00F03D56">
        <w:rPr>
          <w:rFonts w:ascii="黑体" w:eastAsia="黑体" w:hAnsi="宋体" w:hint="eastAsia"/>
          <w:sz w:val="32"/>
          <w:szCs w:val="32"/>
        </w:rPr>
        <w:t>4</w:t>
      </w:r>
      <w:r>
        <w:rPr>
          <w:rFonts w:ascii="黑体" w:eastAsia="黑体" w:hAnsi="宋体" w:hint="eastAsia"/>
          <w:sz w:val="32"/>
          <w:szCs w:val="32"/>
        </w:rPr>
        <w:t>学年述职报告</w:t>
      </w:r>
    </w:p>
    <w:p w14:paraId="68C37663" w14:textId="77777777" w:rsidR="00811093" w:rsidRDefault="00811093">
      <w:pPr>
        <w:rPr>
          <w:rFonts w:ascii="黑体" w:eastAsia="黑体" w:hAnsi="宋体" w:hint="eastAsia"/>
          <w:b/>
          <w:sz w:val="32"/>
          <w:szCs w:val="32"/>
        </w:rPr>
      </w:pPr>
    </w:p>
    <w:p w14:paraId="2DA1A1BD" w14:textId="5758C59E" w:rsidR="00811093" w:rsidRDefault="00000000">
      <w:pPr>
        <w:ind w:firstLine="646"/>
        <w:rPr>
          <w:rFonts w:ascii="仿宋_GB2312" w:eastAsia="仿宋_GB2312" w:hAnsi="宋体"/>
          <w:sz w:val="32"/>
          <w:szCs w:val="32"/>
        </w:rPr>
      </w:pPr>
      <w:r>
        <w:rPr>
          <w:rFonts w:ascii="仿宋_GB2312" w:eastAsia="仿宋_GB2312" w:hAnsi="宋体" w:hint="eastAsia"/>
          <w:sz w:val="32"/>
          <w:szCs w:val="32"/>
        </w:rPr>
        <w:t>202</w:t>
      </w:r>
      <w:r w:rsidR="00F03D56">
        <w:rPr>
          <w:rFonts w:ascii="仿宋_GB2312" w:eastAsia="仿宋_GB2312" w:hAnsi="宋体" w:hint="eastAsia"/>
          <w:sz w:val="32"/>
          <w:szCs w:val="32"/>
        </w:rPr>
        <w:t>3</w:t>
      </w:r>
      <w:r>
        <w:rPr>
          <w:rFonts w:ascii="仿宋_GB2312" w:eastAsia="仿宋_GB2312" w:hAnsi="宋体" w:hint="eastAsia"/>
          <w:sz w:val="32"/>
          <w:szCs w:val="32"/>
        </w:rPr>
        <w:t>-202</w:t>
      </w:r>
      <w:r w:rsidR="00F03D56">
        <w:rPr>
          <w:rFonts w:ascii="仿宋_GB2312" w:eastAsia="仿宋_GB2312" w:hAnsi="宋体" w:hint="eastAsia"/>
          <w:sz w:val="32"/>
          <w:szCs w:val="32"/>
        </w:rPr>
        <w:t>4</w:t>
      </w:r>
      <w:r>
        <w:rPr>
          <w:rFonts w:ascii="仿宋_GB2312" w:eastAsia="仿宋_GB2312" w:hAnsi="宋体" w:hint="eastAsia"/>
          <w:sz w:val="32"/>
          <w:szCs w:val="32"/>
        </w:rPr>
        <w:t>学年在领导和同事们的的关心帮助下，圆满完成了各项工作任务，总结如下：</w:t>
      </w:r>
    </w:p>
    <w:p w14:paraId="2CC69E1D" w14:textId="77777777"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一、思想方面</w:t>
      </w:r>
    </w:p>
    <w:p w14:paraId="5AAC78D4" w14:textId="77777777"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拥护中国共产党的领导，遵守法律法规及学院各项规章制度，积极参加学院的各项活动，不忘初心，爱岗敬业，团结同志，积极进取。</w:t>
      </w:r>
    </w:p>
    <w:p w14:paraId="25A442FF" w14:textId="77777777"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二、教学工作</w:t>
      </w:r>
    </w:p>
    <w:p w14:paraId="29AAEC48" w14:textId="11AD6902"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工作在教学一线，坚持教书和育人相统一，注重</w:t>
      </w:r>
      <w:r>
        <w:rPr>
          <w:rFonts w:ascii="仿宋_GB2312" w:eastAsia="仿宋_GB2312" w:hAnsi="宋体"/>
          <w:sz w:val="32"/>
          <w:szCs w:val="32"/>
        </w:rPr>
        <w:t>为人师表</w:t>
      </w:r>
      <w:r>
        <w:rPr>
          <w:rFonts w:ascii="仿宋_GB2312" w:eastAsia="仿宋_GB2312" w:hAnsi="宋体" w:hint="eastAsia"/>
          <w:sz w:val="32"/>
          <w:szCs w:val="32"/>
        </w:rPr>
        <w:t>、言传身教。主讲病理学、</w:t>
      </w:r>
      <w:bookmarkStart w:id="0" w:name="_Hlk174775303"/>
      <w:r>
        <w:rPr>
          <w:rFonts w:ascii="仿宋_GB2312" w:eastAsia="仿宋_GB2312" w:hAnsi="宋体" w:hint="eastAsia"/>
          <w:sz w:val="32"/>
          <w:szCs w:val="32"/>
        </w:rPr>
        <w:t>外科诊断病理学</w:t>
      </w:r>
      <w:bookmarkEnd w:id="0"/>
      <w:r>
        <w:rPr>
          <w:rFonts w:ascii="仿宋_GB2312" w:eastAsia="仿宋_GB2312" w:hAnsi="宋体" w:hint="eastAsia"/>
          <w:sz w:val="32"/>
          <w:szCs w:val="32"/>
        </w:rPr>
        <w:t>2门课程。不断积累课程资源进行课程建设。教学中认真对待每一堂课，以学生为中心，将学科进展和思政元素融入教学，注重知识、能力和素质的培养。本学年完成了1</w:t>
      </w:r>
      <w:r w:rsidR="00612D04">
        <w:rPr>
          <w:rFonts w:ascii="仿宋_GB2312" w:eastAsia="仿宋_GB2312" w:hAnsi="宋体" w:hint="eastAsia"/>
          <w:sz w:val="32"/>
          <w:szCs w:val="32"/>
        </w:rPr>
        <w:t>38</w:t>
      </w:r>
      <w:r>
        <w:rPr>
          <w:rFonts w:ascii="仿宋_GB2312" w:eastAsia="仿宋_GB2312" w:hAnsi="宋体" w:hint="eastAsia"/>
          <w:sz w:val="32"/>
          <w:szCs w:val="32"/>
        </w:rPr>
        <w:t>学时的教学任务，教学效果好</w:t>
      </w:r>
      <w:r w:rsidR="00F03D56">
        <w:rPr>
          <w:rFonts w:ascii="仿宋_GB2312" w:eastAsia="仿宋_GB2312" w:hAnsi="宋体" w:hint="eastAsia"/>
          <w:sz w:val="32"/>
          <w:szCs w:val="32"/>
        </w:rPr>
        <w:t>。完成《病理学》国家一流课程申报工作，完成了超星平台《</w:t>
      </w:r>
      <w:r w:rsidR="00F03D56" w:rsidRPr="00F03D56">
        <w:rPr>
          <w:rFonts w:ascii="仿宋_GB2312" w:eastAsia="仿宋_GB2312" w:hAnsi="宋体" w:hint="eastAsia"/>
          <w:sz w:val="32"/>
          <w:szCs w:val="32"/>
        </w:rPr>
        <w:t>外科诊断病理学</w:t>
      </w:r>
      <w:r w:rsidR="00F03D56">
        <w:rPr>
          <w:rFonts w:ascii="仿宋_GB2312" w:eastAsia="仿宋_GB2312" w:hAnsi="宋体" w:hint="eastAsia"/>
          <w:sz w:val="32"/>
          <w:szCs w:val="32"/>
        </w:rPr>
        <w:t>》在线课程录制及修改</w:t>
      </w:r>
      <w:r>
        <w:rPr>
          <w:rFonts w:ascii="仿宋_GB2312" w:eastAsia="仿宋_GB2312" w:hAnsi="宋体" w:hint="eastAsia"/>
          <w:sz w:val="32"/>
          <w:szCs w:val="32"/>
        </w:rPr>
        <w:t>。</w:t>
      </w:r>
    </w:p>
    <w:p w14:paraId="1D37501D" w14:textId="77777777"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三、临床工作</w:t>
      </w:r>
    </w:p>
    <w:p w14:paraId="6E0926B9" w14:textId="155BA275" w:rsidR="00811093" w:rsidRDefault="00000000" w:rsidP="00BF6AE5">
      <w:pPr>
        <w:ind w:firstLine="645"/>
        <w:rPr>
          <w:rFonts w:ascii="仿宋_GB2312" w:eastAsia="仿宋_GB2312" w:hAnsi="宋体"/>
          <w:sz w:val="32"/>
          <w:szCs w:val="32"/>
        </w:rPr>
      </w:pPr>
      <w:r>
        <w:rPr>
          <w:rFonts w:ascii="仿宋_GB2312" w:eastAsia="仿宋_GB2312" w:hAnsi="宋体" w:hint="eastAsia"/>
          <w:sz w:val="32"/>
          <w:szCs w:val="32"/>
        </w:rPr>
        <w:t>随时随地</w:t>
      </w:r>
      <w:r w:rsidR="00BF6AE5">
        <w:rPr>
          <w:rFonts w:ascii="仿宋_GB2312" w:eastAsia="仿宋_GB2312" w:hAnsi="宋体" w:hint="eastAsia"/>
          <w:sz w:val="32"/>
          <w:szCs w:val="32"/>
        </w:rPr>
        <w:t>根据需要</w:t>
      </w:r>
      <w:r>
        <w:rPr>
          <w:rFonts w:ascii="仿宋_GB2312" w:eastAsia="仿宋_GB2312" w:hAnsi="宋体" w:hint="eastAsia"/>
          <w:sz w:val="32"/>
          <w:szCs w:val="32"/>
        </w:rPr>
        <w:t>进行临床病理诊断中心的疑难病例</w:t>
      </w:r>
      <w:r w:rsidR="00BF6AE5">
        <w:rPr>
          <w:rFonts w:ascii="仿宋_GB2312" w:eastAsia="仿宋_GB2312" w:hAnsi="宋体" w:hint="eastAsia"/>
          <w:sz w:val="32"/>
          <w:szCs w:val="32"/>
        </w:rPr>
        <w:t>冰冻及石蜡</w:t>
      </w:r>
      <w:r>
        <w:rPr>
          <w:rFonts w:ascii="仿宋_GB2312" w:eastAsia="仿宋_GB2312" w:hAnsi="宋体" w:hint="eastAsia"/>
          <w:sz w:val="32"/>
          <w:szCs w:val="32"/>
        </w:rPr>
        <w:t>会诊工作。紧跟学科进展，坚持临床病理的网络培训学习，</w:t>
      </w:r>
      <w:r w:rsidR="00BF6AE5">
        <w:rPr>
          <w:rFonts w:ascii="仿宋_GB2312" w:eastAsia="仿宋_GB2312" w:hAnsi="宋体" w:hint="eastAsia"/>
          <w:sz w:val="32"/>
          <w:szCs w:val="32"/>
        </w:rPr>
        <w:t>参加了病理年会，</w:t>
      </w:r>
      <w:r>
        <w:rPr>
          <w:rFonts w:ascii="仿宋_GB2312" w:eastAsia="仿宋_GB2312" w:hAnsi="宋体" w:hint="eastAsia"/>
          <w:sz w:val="32"/>
          <w:szCs w:val="32"/>
        </w:rPr>
        <w:t>不断提升更新业务知识，指导住培医生和年轻医生。圆满完成了</w:t>
      </w:r>
      <w:r w:rsidR="00BF6AE5">
        <w:rPr>
          <w:rFonts w:ascii="仿宋_GB2312" w:eastAsia="仿宋_GB2312" w:hAnsi="宋体" w:hint="eastAsia"/>
          <w:sz w:val="32"/>
          <w:szCs w:val="32"/>
        </w:rPr>
        <w:t>齐齐哈尔医学院</w:t>
      </w:r>
      <w:r>
        <w:rPr>
          <w:rFonts w:ascii="仿宋_GB2312" w:eastAsia="仿宋_GB2312" w:hAnsi="宋体" w:hint="eastAsia"/>
          <w:sz w:val="32"/>
          <w:szCs w:val="32"/>
        </w:rPr>
        <w:t>与</w:t>
      </w:r>
      <w:r w:rsidR="00BF6AE5">
        <w:rPr>
          <w:rFonts w:ascii="仿宋_GB2312" w:eastAsia="仿宋_GB2312" w:hAnsi="宋体" w:hint="eastAsia"/>
          <w:sz w:val="32"/>
          <w:szCs w:val="32"/>
        </w:rPr>
        <w:t>吉尔吉斯斯坦萨林别科夫大学共同举办的《</w:t>
      </w:r>
      <w:r w:rsidR="00BF6AE5" w:rsidRPr="00BF6AE5">
        <w:rPr>
          <w:rFonts w:ascii="仿宋_GB2312" w:eastAsia="仿宋_GB2312" w:hAnsi="宋体" w:hint="eastAsia"/>
          <w:sz w:val="32"/>
          <w:szCs w:val="32"/>
        </w:rPr>
        <w:t>“丝绷之路·健康之桥”</w:t>
      </w:r>
      <w:r w:rsidR="00BF6AE5" w:rsidRPr="00BF6AE5">
        <w:rPr>
          <w:rFonts w:ascii="仿宋_GB2312" w:eastAsia="仿宋_GB2312" w:hAnsi="宋体" w:hint="eastAsia"/>
          <w:sz w:val="32"/>
          <w:szCs w:val="32"/>
        </w:rPr>
        <w:lastRenderedPageBreak/>
        <w:t>中吉高等医学院校医疗学术高峰论坛</w:t>
      </w:r>
      <w:r w:rsidR="00BF6AE5">
        <w:rPr>
          <w:rFonts w:ascii="仿宋_GB2312" w:eastAsia="仿宋_GB2312" w:hAnsi="宋体" w:hint="eastAsia"/>
          <w:sz w:val="32"/>
          <w:szCs w:val="32"/>
        </w:rPr>
        <w:t>》</w:t>
      </w:r>
      <w:r w:rsidR="00BF6AE5" w:rsidRPr="00BF6AE5">
        <w:rPr>
          <w:rFonts w:ascii="仿宋_GB2312" w:eastAsia="仿宋_GB2312" w:hAnsi="宋体" w:hint="eastAsia"/>
          <w:sz w:val="32"/>
          <w:szCs w:val="32"/>
        </w:rPr>
        <w:t>主题报告</w:t>
      </w:r>
      <w:r w:rsidR="00BF6AE5">
        <w:rPr>
          <w:rFonts w:ascii="仿宋_GB2312" w:eastAsia="仿宋_GB2312" w:hAnsi="宋体" w:hint="eastAsia"/>
          <w:sz w:val="32"/>
          <w:szCs w:val="32"/>
        </w:rPr>
        <w:t>。</w:t>
      </w:r>
      <w:r>
        <w:rPr>
          <w:rFonts w:ascii="仿宋_GB2312" w:eastAsia="仿宋_GB2312" w:hAnsi="宋体" w:hint="eastAsia"/>
          <w:sz w:val="32"/>
          <w:szCs w:val="32"/>
        </w:rPr>
        <w:t>作为中华医学会病理学分会学组委员积极参加学组活动，</w:t>
      </w:r>
      <w:r w:rsidR="00BF6AE5">
        <w:rPr>
          <w:rFonts w:ascii="仿宋_GB2312" w:eastAsia="仿宋_GB2312" w:hAnsi="宋体" w:hint="eastAsia"/>
          <w:sz w:val="32"/>
          <w:szCs w:val="32"/>
        </w:rPr>
        <w:t>完成了疑难病例讨论的病例提供及讲座点评任务</w:t>
      </w:r>
      <w:r>
        <w:rPr>
          <w:rFonts w:ascii="仿宋_GB2312" w:eastAsia="仿宋_GB2312" w:hAnsi="宋体" w:hint="eastAsia"/>
          <w:sz w:val="32"/>
          <w:szCs w:val="32"/>
        </w:rPr>
        <w:t>。作为齐齐哈尔市医学会病理学专业委员会主任委员组织齐齐哈尔市病理人员的定期读片活动。</w:t>
      </w:r>
      <w:r w:rsidR="00634EFA">
        <w:rPr>
          <w:rFonts w:ascii="仿宋_GB2312" w:eastAsia="仿宋_GB2312" w:hAnsi="宋体" w:hint="eastAsia"/>
          <w:sz w:val="32"/>
          <w:szCs w:val="32"/>
        </w:rPr>
        <w:t>利用暑假时间在山东省莒县人民医院对莒县病理诊断分中心进行了为期1周的精准帮扶活动，受到莒县人民医院领导及病理科同仁的欢迎和好评。</w:t>
      </w:r>
    </w:p>
    <w:p w14:paraId="701F7E44" w14:textId="77777777"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四、科研工作</w:t>
      </w:r>
    </w:p>
    <w:p w14:paraId="033BE8AC" w14:textId="2957D6B3" w:rsidR="00811093" w:rsidRDefault="00000000">
      <w:pPr>
        <w:ind w:firstLineChars="200" w:firstLine="640"/>
        <w:rPr>
          <w:rFonts w:ascii="仿宋_GB2312" w:eastAsia="仿宋_GB2312" w:hAnsi="宋体"/>
          <w:sz w:val="32"/>
          <w:szCs w:val="32"/>
        </w:rPr>
      </w:pPr>
      <w:r>
        <w:rPr>
          <w:rFonts w:ascii="仿宋_GB2312" w:eastAsia="仿宋_GB2312" w:hAnsi="宋体" w:hint="eastAsia"/>
          <w:sz w:val="32"/>
          <w:szCs w:val="32"/>
        </w:rPr>
        <w:t>积极进行教学方法及科学研究的探索，作为主要参与者</w:t>
      </w:r>
      <w:r w:rsidR="00634EFA">
        <w:rPr>
          <w:rFonts w:ascii="仿宋_GB2312" w:eastAsia="仿宋_GB2312" w:hAnsi="宋体" w:hint="eastAsia"/>
          <w:sz w:val="32"/>
          <w:szCs w:val="32"/>
        </w:rPr>
        <w:t>获批</w:t>
      </w:r>
      <w:r>
        <w:rPr>
          <w:rFonts w:ascii="仿宋_GB2312" w:eastAsia="仿宋_GB2312" w:hAnsi="宋体" w:hint="eastAsia"/>
          <w:sz w:val="32"/>
          <w:szCs w:val="32"/>
        </w:rPr>
        <w:t>市科技局科研项目1项，参与</w:t>
      </w:r>
      <w:r w:rsidR="00634EFA">
        <w:rPr>
          <w:rFonts w:ascii="仿宋_GB2312" w:eastAsia="仿宋_GB2312" w:hAnsi="宋体" w:hint="eastAsia"/>
          <w:sz w:val="32"/>
          <w:szCs w:val="32"/>
        </w:rPr>
        <w:t>完成省教育科学规划办重点课题</w:t>
      </w:r>
      <w:r w:rsidR="001F17B8">
        <w:rPr>
          <w:rFonts w:ascii="仿宋_GB2312" w:eastAsia="仿宋_GB2312" w:hAnsi="宋体" w:hint="eastAsia"/>
          <w:sz w:val="32"/>
          <w:szCs w:val="32"/>
        </w:rPr>
        <w:t>1</w:t>
      </w:r>
      <w:r w:rsidR="00634EFA">
        <w:rPr>
          <w:rFonts w:ascii="仿宋_GB2312" w:eastAsia="仿宋_GB2312" w:hAnsi="宋体" w:hint="eastAsia"/>
          <w:sz w:val="32"/>
          <w:szCs w:val="32"/>
        </w:rPr>
        <w:t>项</w:t>
      </w:r>
      <w:r>
        <w:rPr>
          <w:rFonts w:ascii="仿宋_GB2312" w:eastAsia="仿宋_GB2312" w:hAnsi="宋体" w:hint="eastAsia"/>
          <w:sz w:val="32"/>
          <w:szCs w:val="32"/>
        </w:rPr>
        <w:t>。</w:t>
      </w:r>
      <w:r w:rsidR="001332EC">
        <w:rPr>
          <w:rFonts w:ascii="仿宋_GB2312" w:eastAsia="仿宋_GB2312" w:hAnsi="宋体" w:hint="eastAsia"/>
          <w:sz w:val="32"/>
          <w:szCs w:val="32"/>
        </w:rPr>
        <w:t>指导临床病理专业硕士研究生文献检索、汇报，指导完成了预实验及开题工作。</w:t>
      </w:r>
    </w:p>
    <w:p w14:paraId="2C59CC9A" w14:textId="77777777" w:rsidR="00811093" w:rsidRDefault="00000000">
      <w:pPr>
        <w:ind w:firstLine="645"/>
        <w:rPr>
          <w:rFonts w:ascii="仿宋_GB2312" w:eastAsia="仿宋_GB2312" w:hAnsi="宋体"/>
          <w:sz w:val="32"/>
          <w:szCs w:val="32"/>
        </w:rPr>
      </w:pPr>
      <w:r>
        <w:rPr>
          <w:rFonts w:ascii="仿宋_GB2312" w:eastAsia="仿宋_GB2312" w:hAnsi="宋体" w:hint="eastAsia"/>
          <w:sz w:val="32"/>
          <w:szCs w:val="32"/>
        </w:rPr>
        <w:t>五、教研室管理工作</w:t>
      </w:r>
    </w:p>
    <w:p w14:paraId="0C0AF9AE" w14:textId="7F7849AD" w:rsidR="00811093" w:rsidRDefault="001F17B8">
      <w:pPr>
        <w:ind w:firstLine="645"/>
        <w:rPr>
          <w:rFonts w:ascii="仿宋_GB2312" w:eastAsia="仿宋_GB2312" w:hAnsi="宋体"/>
          <w:sz w:val="32"/>
          <w:szCs w:val="32"/>
        </w:rPr>
      </w:pPr>
      <w:r>
        <w:rPr>
          <w:rFonts w:ascii="仿宋_GB2312" w:eastAsia="仿宋_GB2312" w:hint="eastAsia"/>
          <w:sz w:val="32"/>
          <w:szCs w:val="32"/>
        </w:rPr>
        <w:t>作为临床病理教研室主任，对对每一位教师进行了主任听课。通过听课、</w:t>
      </w:r>
      <w:r>
        <w:rPr>
          <w:rFonts w:ascii="仿宋_GB2312" w:eastAsia="仿宋_GB2312" w:hAnsi="宋体"/>
          <w:sz w:val="32"/>
          <w:szCs w:val="32"/>
        </w:rPr>
        <w:t>集体备课，讨论教学问题，研究教学方法，</w:t>
      </w:r>
      <w:r>
        <w:rPr>
          <w:rFonts w:ascii="仿宋_GB2312" w:eastAsia="仿宋_GB2312" w:hAnsi="宋体" w:hint="eastAsia"/>
          <w:sz w:val="32"/>
          <w:szCs w:val="32"/>
        </w:rPr>
        <w:t>以学生发展为中心，积极推进混合式教学。全体教师廉洁自律，爱护学生，把社会主义核心价值观教育融入教育教学全过程。</w:t>
      </w:r>
      <w:r>
        <w:rPr>
          <w:rFonts w:ascii="仿宋_GB2312" w:eastAsia="仿宋_GB2312" w:hint="eastAsia"/>
          <w:sz w:val="32"/>
          <w:szCs w:val="32"/>
        </w:rPr>
        <w:t>作为病理学院督导组成员完成了学院专职教师的督导听课任务</w:t>
      </w:r>
      <w:r w:rsidR="008A13CC">
        <w:rPr>
          <w:rFonts w:ascii="仿宋_GB2312" w:eastAsia="仿宋_GB2312" w:hint="eastAsia"/>
          <w:sz w:val="32"/>
          <w:szCs w:val="32"/>
        </w:rPr>
        <w:t>，为年轻教师的教学水平提高付出了心血。</w:t>
      </w:r>
    </w:p>
    <w:p w14:paraId="1C194880" w14:textId="77777777" w:rsidR="00811093" w:rsidRDefault="00000000">
      <w:pPr>
        <w:ind w:firstLineChars="200" w:firstLine="640"/>
        <w:rPr>
          <w:rFonts w:ascii="仿宋_GB2312" w:eastAsia="仿宋_GB2312"/>
        </w:rPr>
      </w:pPr>
      <w:r>
        <w:rPr>
          <w:rFonts w:ascii="仿宋_GB2312" w:eastAsia="仿宋_GB2312" w:hAnsi="宋体" w:hint="eastAsia"/>
          <w:sz w:val="32"/>
          <w:szCs w:val="32"/>
        </w:rPr>
        <w:t>辛勤地工作和努力地学习并不断提高一直是我的追求，感谢领导的帮助和同事们的支持，才能取得一点成绩。我深知还有许多不足，我会继续努力，为学院的发展做出贡献。</w:t>
      </w:r>
    </w:p>
    <w:sectPr w:rsidR="0081109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F728B" w14:textId="77777777" w:rsidR="00161F63" w:rsidRDefault="00161F63" w:rsidP="00F03D56">
      <w:r>
        <w:separator/>
      </w:r>
    </w:p>
  </w:endnote>
  <w:endnote w:type="continuationSeparator" w:id="0">
    <w:p w14:paraId="33BFDDBE" w14:textId="77777777" w:rsidR="00161F63" w:rsidRDefault="00161F63" w:rsidP="00F0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25A91" w14:textId="77777777" w:rsidR="00161F63" w:rsidRDefault="00161F63" w:rsidP="00F03D56">
      <w:r>
        <w:separator/>
      </w:r>
    </w:p>
  </w:footnote>
  <w:footnote w:type="continuationSeparator" w:id="0">
    <w:p w14:paraId="6D787ABF" w14:textId="77777777" w:rsidR="00161F63" w:rsidRDefault="00161F63" w:rsidP="00F03D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NmOGYzZTM2M2JlY2JkMjRmYmJhNjc5ZGNhOTJiMjEifQ=="/>
  </w:docVars>
  <w:rsids>
    <w:rsidRoot w:val="005B2B47"/>
    <w:rsid w:val="00051283"/>
    <w:rsid w:val="0007475D"/>
    <w:rsid w:val="000F0ED2"/>
    <w:rsid w:val="001332EC"/>
    <w:rsid w:val="00161F63"/>
    <w:rsid w:val="001B4B8F"/>
    <w:rsid w:val="001E3305"/>
    <w:rsid w:val="001F17B8"/>
    <w:rsid w:val="001F442C"/>
    <w:rsid w:val="001F675E"/>
    <w:rsid w:val="002A5D02"/>
    <w:rsid w:val="002B4D92"/>
    <w:rsid w:val="002D4911"/>
    <w:rsid w:val="00333CAC"/>
    <w:rsid w:val="00371DB5"/>
    <w:rsid w:val="00377909"/>
    <w:rsid w:val="00403490"/>
    <w:rsid w:val="00493FA1"/>
    <w:rsid w:val="004C097C"/>
    <w:rsid w:val="005020B5"/>
    <w:rsid w:val="005172D6"/>
    <w:rsid w:val="00524796"/>
    <w:rsid w:val="00553B08"/>
    <w:rsid w:val="005726BA"/>
    <w:rsid w:val="005B2B47"/>
    <w:rsid w:val="005D6D5D"/>
    <w:rsid w:val="00612D04"/>
    <w:rsid w:val="00633904"/>
    <w:rsid w:val="00634EFA"/>
    <w:rsid w:val="00674072"/>
    <w:rsid w:val="006E0ACC"/>
    <w:rsid w:val="00725EFE"/>
    <w:rsid w:val="0079260B"/>
    <w:rsid w:val="007E6ECD"/>
    <w:rsid w:val="007F72C3"/>
    <w:rsid w:val="00811093"/>
    <w:rsid w:val="0084181F"/>
    <w:rsid w:val="00844A07"/>
    <w:rsid w:val="008A13CC"/>
    <w:rsid w:val="0092150F"/>
    <w:rsid w:val="00922F1D"/>
    <w:rsid w:val="00940035"/>
    <w:rsid w:val="00944143"/>
    <w:rsid w:val="009451F3"/>
    <w:rsid w:val="009607DA"/>
    <w:rsid w:val="009B1630"/>
    <w:rsid w:val="009C2F9C"/>
    <w:rsid w:val="00A2473D"/>
    <w:rsid w:val="00A820BB"/>
    <w:rsid w:val="00AA5C16"/>
    <w:rsid w:val="00AE6C6C"/>
    <w:rsid w:val="00B24C07"/>
    <w:rsid w:val="00B2657E"/>
    <w:rsid w:val="00BC3350"/>
    <w:rsid w:val="00BF6AE5"/>
    <w:rsid w:val="00C05121"/>
    <w:rsid w:val="00DB6CB9"/>
    <w:rsid w:val="00E0563C"/>
    <w:rsid w:val="00E07887"/>
    <w:rsid w:val="00F03D56"/>
    <w:rsid w:val="00F07377"/>
    <w:rsid w:val="00F11D62"/>
    <w:rsid w:val="00F53749"/>
    <w:rsid w:val="00F735F7"/>
    <w:rsid w:val="00FE6121"/>
    <w:rsid w:val="0F606986"/>
    <w:rsid w:val="182E0400"/>
    <w:rsid w:val="1C372418"/>
    <w:rsid w:val="55FD463A"/>
    <w:rsid w:val="6E9C6114"/>
    <w:rsid w:val="7C1B3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E4E55"/>
  <w15:docId w15:val="{41B9C44D-5583-4B25-AE78-D35A5C32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qFormat/>
    <w:rPr>
      <w:kern w:val="2"/>
      <w:sz w:val="18"/>
      <w:szCs w:val="18"/>
    </w:rPr>
  </w:style>
  <w:style w:type="character" w:customStyle="1" w:styleId="a6">
    <w:name w:val="页脚 字符"/>
    <w:basedOn w:val="a0"/>
    <w:link w:val="a5"/>
    <w:qFormat/>
    <w:rPr>
      <w:kern w:val="2"/>
      <w:sz w:val="18"/>
      <w:szCs w:val="18"/>
    </w:rPr>
  </w:style>
  <w:style w:type="character" w:customStyle="1" w:styleId="a8">
    <w:name w:val="页眉 字符"/>
    <w:basedOn w:val="a0"/>
    <w:link w:val="a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144</Words>
  <Characters>823</Characters>
  <Application>Microsoft Office Word</Application>
  <DocSecurity>0</DocSecurity>
  <Lines>6</Lines>
  <Paragraphs>1</Paragraphs>
  <ScaleCrop>false</ScaleCrop>
  <Company>CHINA</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qingyang bai</cp:lastModifiedBy>
  <cp:revision>10</cp:revision>
  <cp:lastPrinted>2019-09-03T05:58:00Z</cp:lastPrinted>
  <dcterms:created xsi:type="dcterms:W3CDTF">2011-01-01T17:02:00Z</dcterms:created>
  <dcterms:modified xsi:type="dcterms:W3CDTF">2024-08-17T01:19:00Z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B5881AC2512D4CD5A5F2EAF66F899ABA</vt:lpwstr>
  </property>
</Properties>
</file>